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577EA" w14:textId="37D02CF0" w:rsidR="00D53F3A" w:rsidRPr="001A2216" w:rsidRDefault="001A2216" w:rsidP="001A2216">
      <w:pPr>
        <w:pStyle w:val="ListParagraph"/>
        <w:numPr>
          <w:ilvl w:val="0"/>
          <w:numId w:val="1"/>
        </w:numPr>
        <w:rPr>
          <w:sz w:val="36"/>
          <w:szCs w:val="36"/>
        </w:rPr>
      </w:pPr>
      <w:r w:rsidRPr="001A2216">
        <w:rPr>
          <w:rFonts w:ascii="Roboto" w:hAnsi="Roboto"/>
          <w:color w:val="1F1F1F"/>
          <w:sz w:val="36"/>
          <w:szCs w:val="36"/>
          <w:shd w:val="clear" w:color="auto" w:fill="FFFFFF"/>
        </w:rPr>
        <w:t>Bio-Informatics : Algorithms and Applications</w:t>
      </w:r>
    </w:p>
    <w:p w14:paraId="3430061B" w14:textId="77777777" w:rsidR="001A2216" w:rsidRDefault="001A2216" w:rsidP="001A2216">
      <w:pPr>
        <w:pStyle w:val="ListParagraph"/>
        <w:rPr>
          <w:rFonts w:ascii="Roboto" w:hAnsi="Roboto"/>
          <w:color w:val="1F1F1F"/>
          <w:sz w:val="36"/>
          <w:szCs w:val="36"/>
          <w:shd w:val="clear" w:color="auto" w:fill="FFFFFF"/>
        </w:rPr>
      </w:pPr>
    </w:p>
    <w:p w14:paraId="56C08323" w14:textId="77777777" w:rsidR="001A2216" w:rsidRDefault="001A2216" w:rsidP="001A2216">
      <w:pPr>
        <w:pStyle w:val="ListParagraph"/>
        <w:rPr>
          <w:rFonts w:ascii="Roboto" w:hAnsi="Roboto"/>
          <w:color w:val="1F1F1F"/>
          <w:sz w:val="36"/>
          <w:szCs w:val="36"/>
          <w:shd w:val="clear" w:color="auto" w:fill="FFFFFF"/>
        </w:rPr>
      </w:pPr>
    </w:p>
    <w:p w14:paraId="4E40A7F5" w14:textId="77777777" w:rsidR="001A2216" w:rsidRPr="001A2216" w:rsidRDefault="001A2216" w:rsidP="001A2216">
      <w:pPr>
        <w:shd w:val="clear" w:color="auto" w:fill="FFFFFF"/>
        <w:spacing w:after="0" w:line="570" w:lineRule="atLeast"/>
        <w:outlineLvl w:val="2"/>
        <w:rPr>
          <w:rFonts w:ascii="Roboto-Medium" w:eastAsia="Times New Roman" w:hAnsi="Roboto-Medium" w:cs="Times New Roman"/>
          <w:color w:val="28293D"/>
          <w:kern w:val="0"/>
          <w:sz w:val="33"/>
          <w:szCs w:val="33"/>
          <w:lang w:eastAsia="en-IN"/>
          <w14:ligatures w14:val="none"/>
        </w:rPr>
      </w:pPr>
      <w:r w:rsidRPr="001A2216">
        <w:rPr>
          <w:rFonts w:ascii="Roboto-Medium" w:eastAsia="Times New Roman" w:hAnsi="Roboto-Medium" w:cs="Times New Roman"/>
          <w:color w:val="28293D"/>
          <w:kern w:val="0"/>
          <w:sz w:val="33"/>
          <w:szCs w:val="33"/>
          <w:lang w:eastAsia="en-IN"/>
          <w14:ligatures w14:val="none"/>
        </w:rPr>
        <w:t>Course layout</w:t>
      </w:r>
    </w:p>
    <w:p w14:paraId="21783267"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1 </w:t>
      </w:r>
      <w:r w:rsidRPr="001A2216">
        <w:rPr>
          <w:rFonts w:ascii="Roboto-Regular" w:eastAsia="Times New Roman" w:hAnsi="Roboto-Regular" w:cs="Times New Roman"/>
          <w:color w:val="555770"/>
          <w:kern w:val="0"/>
          <w:sz w:val="21"/>
          <w:szCs w:val="21"/>
          <w:lang w:eastAsia="en-IN"/>
          <w14:ligatures w14:val="none"/>
        </w:rPr>
        <w:t> :  Introduction, DNA sequence analysis, DNA Databases</w:t>
      </w:r>
      <w:r w:rsidRPr="001A2216">
        <w:rPr>
          <w:rFonts w:ascii="Roboto-Regular" w:eastAsia="Times New Roman" w:hAnsi="Roboto-Regular" w:cs="Times New Roman"/>
          <w:color w:val="555770"/>
          <w:kern w:val="0"/>
          <w:sz w:val="21"/>
          <w:szCs w:val="21"/>
          <w:lang w:eastAsia="en-IN"/>
          <w14:ligatures w14:val="none"/>
        </w:rPr>
        <w:br/>
      </w:r>
      <w:r w:rsidRPr="001A2216">
        <w:rPr>
          <w:rFonts w:ascii="Roboto-Regular" w:eastAsia="Times New Roman" w:hAnsi="Roboto-Regular" w:cs="Times New Roman"/>
          <w:b/>
          <w:bCs/>
          <w:color w:val="555770"/>
          <w:kern w:val="0"/>
          <w:sz w:val="21"/>
          <w:szCs w:val="21"/>
          <w:lang w:eastAsia="en-IN"/>
          <w14:ligatures w14:val="none"/>
        </w:rPr>
        <w:t>Week 2  </w:t>
      </w:r>
      <w:r w:rsidRPr="001A2216">
        <w:rPr>
          <w:rFonts w:ascii="Roboto-Regular" w:eastAsia="Times New Roman" w:hAnsi="Roboto-Regular" w:cs="Times New Roman"/>
          <w:color w:val="555770"/>
          <w:kern w:val="0"/>
          <w:sz w:val="21"/>
          <w:szCs w:val="21"/>
          <w:lang w:eastAsia="en-IN"/>
          <w14:ligatures w14:val="none"/>
        </w:rPr>
        <w:t>:   Protein structure and function, protein sequence databases, sequence alignment</w:t>
      </w:r>
      <w:r w:rsidRPr="001A2216">
        <w:rPr>
          <w:rFonts w:ascii="Roboto-Regular" w:eastAsia="Times New Roman" w:hAnsi="Roboto-Regular" w:cs="Times New Roman"/>
          <w:color w:val="555770"/>
          <w:kern w:val="0"/>
          <w:sz w:val="21"/>
          <w:szCs w:val="21"/>
          <w:lang w:eastAsia="en-IN"/>
          <w14:ligatures w14:val="none"/>
        </w:rPr>
        <w:br/>
      </w:r>
      <w:r w:rsidRPr="001A2216">
        <w:rPr>
          <w:rFonts w:ascii="Roboto-Regular" w:eastAsia="Times New Roman" w:hAnsi="Roboto-Regular" w:cs="Times New Roman"/>
          <w:b/>
          <w:bCs/>
          <w:color w:val="555770"/>
          <w:kern w:val="0"/>
          <w:sz w:val="21"/>
          <w:szCs w:val="21"/>
          <w:lang w:eastAsia="en-IN"/>
          <w14:ligatures w14:val="none"/>
        </w:rPr>
        <w:t>Week 3 </w:t>
      </w:r>
      <w:r w:rsidRPr="001A2216">
        <w:rPr>
          <w:rFonts w:ascii="Roboto-Regular" w:eastAsia="Times New Roman" w:hAnsi="Roboto-Regular" w:cs="Times New Roman"/>
          <w:color w:val="555770"/>
          <w:kern w:val="0"/>
          <w:sz w:val="21"/>
          <w:szCs w:val="21"/>
          <w:lang w:eastAsia="en-IN"/>
          <w14:ligatures w14:val="none"/>
        </w:rPr>
        <w:t> :  PAM matrix, Global and local alignment, BLAST: features and scores</w:t>
      </w:r>
      <w:r w:rsidRPr="001A2216">
        <w:rPr>
          <w:rFonts w:ascii="Roboto-Regular" w:eastAsia="Times New Roman" w:hAnsi="Roboto-Regular" w:cs="Times New Roman"/>
          <w:color w:val="555770"/>
          <w:kern w:val="0"/>
          <w:sz w:val="21"/>
          <w:szCs w:val="21"/>
          <w:lang w:eastAsia="en-IN"/>
          <w14:ligatures w14:val="none"/>
        </w:rPr>
        <w:br/>
      </w:r>
      <w:r w:rsidRPr="001A2216">
        <w:rPr>
          <w:rFonts w:ascii="Roboto-Regular" w:eastAsia="Times New Roman" w:hAnsi="Roboto-Regular" w:cs="Times New Roman"/>
          <w:b/>
          <w:bCs/>
          <w:color w:val="555770"/>
          <w:kern w:val="0"/>
          <w:sz w:val="21"/>
          <w:szCs w:val="21"/>
          <w:lang w:eastAsia="en-IN"/>
          <w14:ligatures w14:val="none"/>
        </w:rPr>
        <w:t>Week 4 </w:t>
      </w:r>
      <w:r w:rsidRPr="001A2216">
        <w:rPr>
          <w:rFonts w:ascii="Roboto-Regular" w:eastAsia="Times New Roman" w:hAnsi="Roboto-Regular" w:cs="Times New Roman"/>
          <w:color w:val="555770"/>
          <w:kern w:val="0"/>
          <w:sz w:val="21"/>
          <w:szCs w:val="21"/>
          <w:lang w:eastAsia="en-IN"/>
          <w14:ligatures w14:val="none"/>
        </w:rPr>
        <w:t> :  Multiple sequence alignment, Conservation score, phylogenetic trees</w:t>
      </w:r>
      <w:r w:rsidRPr="001A2216">
        <w:rPr>
          <w:rFonts w:ascii="Roboto-Regular" w:eastAsia="Times New Roman" w:hAnsi="Roboto-Regular" w:cs="Times New Roman"/>
          <w:color w:val="555770"/>
          <w:kern w:val="0"/>
          <w:sz w:val="21"/>
          <w:szCs w:val="21"/>
          <w:lang w:eastAsia="en-IN"/>
          <w14:ligatures w14:val="none"/>
        </w:rPr>
        <w:br/>
      </w:r>
      <w:r w:rsidRPr="001A2216">
        <w:rPr>
          <w:rFonts w:ascii="Roboto-Regular" w:eastAsia="Times New Roman" w:hAnsi="Roboto-Regular" w:cs="Times New Roman"/>
          <w:b/>
          <w:bCs/>
          <w:color w:val="555770"/>
          <w:kern w:val="0"/>
          <w:sz w:val="21"/>
          <w:szCs w:val="21"/>
          <w:lang w:eastAsia="en-IN"/>
          <w14:ligatures w14:val="none"/>
        </w:rPr>
        <w:t>Week 5</w:t>
      </w:r>
      <w:r w:rsidRPr="001A2216">
        <w:rPr>
          <w:rFonts w:ascii="Roboto-Regular" w:eastAsia="Times New Roman" w:hAnsi="Roboto-Regular" w:cs="Times New Roman"/>
          <w:color w:val="555770"/>
          <w:kern w:val="0"/>
          <w:sz w:val="21"/>
          <w:szCs w:val="21"/>
          <w:lang w:eastAsia="en-IN"/>
          <w14:ligatures w14:val="none"/>
        </w:rPr>
        <w:t>  :  Protein sequence analysis, hydrophobicity profiles, non-redundant datasets</w:t>
      </w:r>
      <w:r w:rsidRPr="001A2216">
        <w:rPr>
          <w:rFonts w:ascii="Roboto-Regular" w:eastAsia="Times New Roman" w:hAnsi="Roboto-Regular" w:cs="Times New Roman"/>
          <w:color w:val="555770"/>
          <w:kern w:val="0"/>
          <w:sz w:val="21"/>
          <w:szCs w:val="21"/>
          <w:lang w:eastAsia="en-IN"/>
          <w14:ligatures w14:val="none"/>
        </w:rPr>
        <w:br/>
      </w:r>
      <w:r w:rsidRPr="001A2216">
        <w:rPr>
          <w:rFonts w:ascii="Roboto-Regular" w:eastAsia="Times New Roman" w:hAnsi="Roboto-Regular" w:cs="Times New Roman"/>
          <w:b/>
          <w:bCs/>
          <w:color w:val="555770"/>
          <w:kern w:val="0"/>
          <w:sz w:val="21"/>
          <w:szCs w:val="21"/>
          <w:lang w:eastAsia="en-IN"/>
          <w14:ligatures w14:val="none"/>
        </w:rPr>
        <w:t>Week 6 </w:t>
      </w:r>
      <w:r w:rsidRPr="001A2216">
        <w:rPr>
          <w:rFonts w:ascii="Roboto-Regular" w:eastAsia="Times New Roman" w:hAnsi="Roboto-Regular" w:cs="Times New Roman"/>
          <w:color w:val="555770"/>
          <w:kern w:val="0"/>
          <w:sz w:val="21"/>
          <w:szCs w:val="21"/>
          <w:lang w:eastAsia="en-IN"/>
          <w14:ligatures w14:val="none"/>
        </w:rPr>
        <w:t> :  Protein secondary structures, Ramachandran plot, propensity, secondary structure prediction</w:t>
      </w:r>
      <w:r w:rsidRPr="001A2216">
        <w:rPr>
          <w:rFonts w:ascii="Roboto-Regular" w:eastAsia="Times New Roman" w:hAnsi="Roboto-Regular" w:cs="Times New Roman"/>
          <w:color w:val="555770"/>
          <w:kern w:val="0"/>
          <w:sz w:val="21"/>
          <w:szCs w:val="21"/>
          <w:lang w:eastAsia="en-IN"/>
          <w14:ligatures w14:val="none"/>
        </w:rPr>
        <w:br/>
      </w:r>
      <w:r w:rsidRPr="001A2216">
        <w:rPr>
          <w:rFonts w:ascii="Roboto-Regular" w:eastAsia="Times New Roman" w:hAnsi="Roboto-Regular" w:cs="Times New Roman"/>
          <w:b/>
          <w:bCs/>
          <w:color w:val="555770"/>
          <w:kern w:val="0"/>
          <w:sz w:val="21"/>
          <w:szCs w:val="21"/>
          <w:lang w:eastAsia="en-IN"/>
          <w14:ligatures w14:val="none"/>
        </w:rPr>
        <w:t>Week 7 </w:t>
      </w:r>
      <w:r w:rsidRPr="001A2216">
        <w:rPr>
          <w:rFonts w:ascii="Roboto-Regular" w:eastAsia="Times New Roman" w:hAnsi="Roboto-Regular" w:cs="Times New Roman"/>
          <w:color w:val="555770"/>
          <w:kern w:val="0"/>
          <w:sz w:val="21"/>
          <w:szCs w:val="21"/>
          <w:lang w:eastAsia="en-IN"/>
          <w14:ligatures w14:val="none"/>
        </w:rPr>
        <w:t> :  Protein tertiary structure, Protein Data Bank, visualization tools, structural classification, contact maps</w:t>
      </w:r>
      <w:r w:rsidRPr="001A2216">
        <w:rPr>
          <w:rFonts w:ascii="Roboto-Regular" w:eastAsia="Times New Roman" w:hAnsi="Roboto-Regular" w:cs="Times New Roman"/>
          <w:color w:val="555770"/>
          <w:kern w:val="0"/>
          <w:sz w:val="21"/>
          <w:szCs w:val="21"/>
          <w:lang w:eastAsia="en-IN"/>
          <w14:ligatures w14:val="none"/>
        </w:rPr>
        <w:br/>
      </w:r>
      <w:r w:rsidRPr="001A2216">
        <w:rPr>
          <w:rFonts w:ascii="Roboto-Regular" w:eastAsia="Times New Roman" w:hAnsi="Roboto-Regular" w:cs="Times New Roman"/>
          <w:b/>
          <w:bCs/>
          <w:color w:val="555770"/>
          <w:kern w:val="0"/>
          <w:sz w:val="21"/>
          <w:szCs w:val="21"/>
          <w:lang w:eastAsia="en-IN"/>
          <w14:ligatures w14:val="none"/>
        </w:rPr>
        <w:t>Week 8 </w:t>
      </w:r>
      <w:r w:rsidRPr="001A2216">
        <w:rPr>
          <w:rFonts w:ascii="Roboto-Regular" w:eastAsia="Times New Roman" w:hAnsi="Roboto-Regular" w:cs="Times New Roman"/>
          <w:color w:val="555770"/>
          <w:kern w:val="0"/>
          <w:sz w:val="21"/>
          <w:szCs w:val="21"/>
          <w:lang w:eastAsia="en-IN"/>
          <w14:ligatures w14:val="none"/>
        </w:rPr>
        <w:t> :  Protein structural analysis, protein structure prediction</w:t>
      </w:r>
      <w:r w:rsidRPr="001A2216">
        <w:rPr>
          <w:rFonts w:ascii="Roboto-Regular" w:eastAsia="Times New Roman" w:hAnsi="Roboto-Regular" w:cs="Times New Roman"/>
          <w:color w:val="555770"/>
          <w:kern w:val="0"/>
          <w:sz w:val="21"/>
          <w:szCs w:val="21"/>
          <w:lang w:eastAsia="en-IN"/>
          <w14:ligatures w14:val="none"/>
        </w:rPr>
        <w:br/>
      </w:r>
      <w:r w:rsidRPr="001A2216">
        <w:rPr>
          <w:rFonts w:ascii="Roboto-Regular" w:eastAsia="Times New Roman" w:hAnsi="Roboto-Regular" w:cs="Times New Roman"/>
          <w:b/>
          <w:bCs/>
          <w:color w:val="555770"/>
          <w:kern w:val="0"/>
          <w:sz w:val="21"/>
          <w:szCs w:val="21"/>
          <w:lang w:eastAsia="en-IN"/>
          <w14:ligatures w14:val="none"/>
        </w:rPr>
        <w:t>Week 9 </w:t>
      </w:r>
      <w:r w:rsidRPr="001A2216">
        <w:rPr>
          <w:rFonts w:ascii="Roboto-Regular" w:eastAsia="Times New Roman" w:hAnsi="Roboto-Regular" w:cs="Times New Roman"/>
          <w:color w:val="555770"/>
          <w:kern w:val="0"/>
          <w:sz w:val="21"/>
          <w:szCs w:val="21"/>
          <w:lang w:eastAsia="en-IN"/>
          <w14:ligatures w14:val="none"/>
        </w:rPr>
        <w:t> :  Protein stability, energetic contributions, database, stabilizing residues, stability upon mutations</w:t>
      </w:r>
      <w:r w:rsidRPr="001A2216">
        <w:rPr>
          <w:rFonts w:ascii="Roboto-Regular" w:eastAsia="Times New Roman" w:hAnsi="Roboto-Regular" w:cs="Times New Roman"/>
          <w:color w:val="555770"/>
          <w:kern w:val="0"/>
          <w:sz w:val="21"/>
          <w:szCs w:val="21"/>
          <w:lang w:eastAsia="en-IN"/>
          <w14:ligatures w14:val="none"/>
        </w:rPr>
        <w:br/>
      </w:r>
      <w:r w:rsidRPr="001A2216">
        <w:rPr>
          <w:rFonts w:ascii="Roboto-Regular" w:eastAsia="Times New Roman" w:hAnsi="Roboto-Regular" w:cs="Times New Roman"/>
          <w:b/>
          <w:bCs/>
          <w:color w:val="555770"/>
          <w:kern w:val="0"/>
          <w:sz w:val="21"/>
          <w:szCs w:val="21"/>
          <w:lang w:eastAsia="en-IN"/>
          <w14:ligatures w14:val="none"/>
        </w:rPr>
        <w:t>Week 10 :</w:t>
      </w:r>
      <w:r w:rsidRPr="001A2216">
        <w:rPr>
          <w:rFonts w:ascii="Roboto-Regular" w:eastAsia="Times New Roman" w:hAnsi="Roboto-Regular" w:cs="Times New Roman"/>
          <w:color w:val="555770"/>
          <w:kern w:val="0"/>
          <w:sz w:val="21"/>
          <w:szCs w:val="21"/>
          <w:lang w:eastAsia="en-IN"/>
          <w14:ligatures w14:val="none"/>
        </w:rPr>
        <w:t>  Protein folding rates, proteins interactions, binding site residues</w:t>
      </w:r>
      <w:r w:rsidRPr="001A2216">
        <w:rPr>
          <w:rFonts w:ascii="Roboto-Regular" w:eastAsia="Times New Roman" w:hAnsi="Roboto-Regular" w:cs="Times New Roman"/>
          <w:color w:val="555770"/>
          <w:kern w:val="0"/>
          <w:sz w:val="21"/>
          <w:szCs w:val="21"/>
          <w:lang w:eastAsia="en-IN"/>
          <w14:ligatures w14:val="none"/>
        </w:rPr>
        <w:br/>
      </w:r>
      <w:r w:rsidRPr="001A2216">
        <w:rPr>
          <w:rFonts w:ascii="Roboto-Regular" w:eastAsia="Times New Roman" w:hAnsi="Roboto-Regular" w:cs="Times New Roman"/>
          <w:b/>
          <w:bCs/>
          <w:color w:val="555770"/>
          <w:kern w:val="0"/>
          <w:sz w:val="21"/>
          <w:szCs w:val="21"/>
          <w:lang w:eastAsia="en-IN"/>
          <w14:ligatures w14:val="none"/>
        </w:rPr>
        <w:t>Week 11 </w:t>
      </w:r>
      <w:r w:rsidRPr="001A2216">
        <w:rPr>
          <w:rFonts w:ascii="Roboto-Regular" w:eastAsia="Times New Roman" w:hAnsi="Roboto-Regular" w:cs="Times New Roman"/>
          <w:color w:val="555770"/>
          <w:kern w:val="0"/>
          <w:sz w:val="21"/>
          <w:szCs w:val="21"/>
          <w:lang w:eastAsia="en-IN"/>
          <w14:ligatures w14:val="none"/>
        </w:rPr>
        <w:t> : Computer aided drug design, docking, screening, QSAR</w:t>
      </w:r>
      <w:r w:rsidRPr="001A2216">
        <w:rPr>
          <w:rFonts w:ascii="Roboto-Regular" w:eastAsia="Times New Roman" w:hAnsi="Roboto-Regular" w:cs="Times New Roman"/>
          <w:color w:val="555770"/>
          <w:kern w:val="0"/>
          <w:sz w:val="21"/>
          <w:szCs w:val="21"/>
          <w:lang w:eastAsia="en-IN"/>
          <w14:ligatures w14:val="none"/>
        </w:rPr>
        <w:br/>
      </w:r>
      <w:r w:rsidRPr="001A2216">
        <w:rPr>
          <w:rFonts w:ascii="Roboto-Regular" w:eastAsia="Times New Roman" w:hAnsi="Roboto-Regular" w:cs="Times New Roman"/>
          <w:b/>
          <w:bCs/>
          <w:color w:val="555770"/>
          <w:kern w:val="0"/>
          <w:sz w:val="21"/>
          <w:szCs w:val="21"/>
          <w:lang w:eastAsia="en-IN"/>
          <w14:ligatures w14:val="none"/>
        </w:rPr>
        <w:t>Week 12</w:t>
      </w:r>
      <w:r w:rsidRPr="001A2216">
        <w:rPr>
          <w:rFonts w:ascii="Roboto-Regular" w:eastAsia="Times New Roman" w:hAnsi="Roboto-Regular" w:cs="Times New Roman"/>
          <w:color w:val="555770"/>
          <w:kern w:val="0"/>
          <w:sz w:val="21"/>
          <w:szCs w:val="21"/>
          <w:lang w:eastAsia="en-IN"/>
          <w14:ligatures w14:val="none"/>
        </w:rPr>
        <w:t> :  Development of algorithms, awk programming, machine learning techniques, applications using WEKA</w:t>
      </w:r>
    </w:p>
    <w:p w14:paraId="1B2E2BBE" w14:textId="77777777" w:rsidR="001A2216" w:rsidRDefault="001A2216" w:rsidP="001A2216">
      <w:pPr>
        <w:pStyle w:val="ListParagraph"/>
        <w:rPr>
          <w:sz w:val="36"/>
          <w:szCs w:val="36"/>
        </w:rPr>
      </w:pPr>
    </w:p>
    <w:p w14:paraId="182B6A60" w14:textId="69106B8F" w:rsidR="001A2216" w:rsidRPr="001A2216" w:rsidRDefault="001A2216" w:rsidP="001A2216">
      <w:pPr>
        <w:pStyle w:val="ListParagraph"/>
        <w:numPr>
          <w:ilvl w:val="0"/>
          <w:numId w:val="1"/>
        </w:numPr>
        <w:rPr>
          <w:sz w:val="36"/>
          <w:szCs w:val="36"/>
        </w:rPr>
      </w:pPr>
      <w:r w:rsidRPr="001A2216">
        <w:rPr>
          <w:rFonts w:ascii="Roboto" w:hAnsi="Roboto"/>
          <w:color w:val="1F1F1F"/>
          <w:sz w:val="36"/>
          <w:szCs w:val="36"/>
          <w:shd w:val="clear" w:color="auto" w:fill="FFFFFF"/>
        </w:rPr>
        <w:t>Applied Environmental Microbiology</w:t>
      </w:r>
    </w:p>
    <w:p w14:paraId="686030F6" w14:textId="77777777" w:rsidR="001A2216" w:rsidRDefault="001A2216" w:rsidP="001A2216">
      <w:pPr>
        <w:pStyle w:val="ListParagraph"/>
        <w:rPr>
          <w:rFonts w:ascii="Roboto" w:hAnsi="Roboto"/>
          <w:color w:val="1F1F1F"/>
          <w:sz w:val="36"/>
          <w:szCs w:val="36"/>
          <w:shd w:val="clear" w:color="auto" w:fill="FFFFFF"/>
        </w:rPr>
      </w:pPr>
    </w:p>
    <w:p w14:paraId="75338837" w14:textId="77777777" w:rsidR="001A2216" w:rsidRPr="001A2216" w:rsidRDefault="001A2216" w:rsidP="001A2216">
      <w:pPr>
        <w:shd w:val="clear" w:color="auto" w:fill="FFFFFF"/>
        <w:spacing w:after="0" w:line="570" w:lineRule="atLeast"/>
        <w:outlineLvl w:val="2"/>
        <w:rPr>
          <w:rFonts w:ascii="Roboto-Medium" w:eastAsia="Times New Roman" w:hAnsi="Roboto-Medium" w:cs="Times New Roman"/>
          <w:color w:val="28293D"/>
          <w:kern w:val="0"/>
          <w:sz w:val="33"/>
          <w:szCs w:val="33"/>
          <w:lang w:eastAsia="en-IN"/>
          <w14:ligatures w14:val="none"/>
        </w:rPr>
      </w:pPr>
      <w:r w:rsidRPr="001A2216">
        <w:rPr>
          <w:rFonts w:ascii="Roboto-Medium" w:eastAsia="Times New Roman" w:hAnsi="Roboto-Medium" w:cs="Times New Roman"/>
          <w:color w:val="28293D"/>
          <w:kern w:val="0"/>
          <w:sz w:val="33"/>
          <w:szCs w:val="33"/>
          <w:lang w:eastAsia="en-IN"/>
          <w14:ligatures w14:val="none"/>
        </w:rPr>
        <w:t>Course layout</w:t>
      </w:r>
    </w:p>
    <w:p w14:paraId="54FDA608"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1 :</w:t>
      </w:r>
      <w:r w:rsidRPr="001A2216">
        <w:rPr>
          <w:rFonts w:ascii="Roboto-Regular" w:eastAsia="Times New Roman" w:hAnsi="Roboto-Regular" w:cs="Times New Roman"/>
          <w:color w:val="555770"/>
          <w:kern w:val="0"/>
          <w:sz w:val="21"/>
          <w:szCs w:val="21"/>
          <w:lang w:eastAsia="en-IN"/>
          <w14:ligatures w14:val="none"/>
        </w:rPr>
        <w:t> Introduction; cell elements and composition Cell and its composition, cytoplasmic membrane Prokaryotic cell division Microbes and their environmental niches Historical roots of microbiology Nucleic acids and amino acids DNA structure, replication, and manipulation Protein and its structure Regulation Microbial nutrition Microscopy: Light microscopy, 3D Imaging, AFM, Confocal scanning laser microscopy</w:t>
      </w:r>
    </w:p>
    <w:p w14:paraId="21D76B15" w14:textId="77777777" w:rsidR="001A2216" w:rsidRPr="001A2216" w:rsidRDefault="001A2216" w:rsidP="001A2216">
      <w:pPr>
        <w:shd w:val="clear" w:color="auto" w:fill="FFFFFF"/>
        <w:spacing w:after="0" w:line="240" w:lineRule="auto"/>
        <w:rPr>
          <w:rFonts w:ascii="Roboto-Regular" w:eastAsia="Times New Roman" w:hAnsi="Roboto-Regular" w:cs="Times New Roman"/>
          <w:b/>
          <w:bCs/>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2 </w:t>
      </w:r>
      <w:r w:rsidRPr="001A2216">
        <w:rPr>
          <w:rFonts w:ascii="Roboto-Regular" w:eastAsia="Times New Roman" w:hAnsi="Roboto-Regular" w:cs="Times New Roman"/>
          <w:color w:val="555770"/>
          <w:kern w:val="0"/>
          <w:sz w:val="21"/>
          <w:szCs w:val="21"/>
          <w:lang w:eastAsia="en-IN"/>
          <w14:ligatures w14:val="none"/>
        </w:rPr>
        <w:t xml:space="preserve">: Microbial energetics  and diversity Stoichiometry and bioenergetics Oxidation-reduction NAD, energy-rich compounds and energy storage Mathematics of microbial growth Glycolysis Respiration Citric-acid cycle Catabolic Alternatives </w:t>
      </w:r>
      <w:proofErr w:type="spellStart"/>
      <w:r w:rsidRPr="001A2216">
        <w:rPr>
          <w:rFonts w:ascii="Roboto-Regular" w:eastAsia="Times New Roman" w:hAnsi="Roboto-Regular" w:cs="Times New Roman"/>
          <w:color w:val="555770"/>
          <w:kern w:val="0"/>
          <w:sz w:val="21"/>
          <w:szCs w:val="21"/>
          <w:lang w:eastAsia="en-IN"/>
          <w14:ligatures w14:val="none"/>
        </w:rPr>
        <w:t>Phototrophy</w:t>
      </w:r>
      <w:proofErr w:type="spellEnd"/>
      <w:r w:rsidRPr="001A2216">
        <w:rPr>
          <w:rFonts w:ascii="Roboto-Regular" w:eastAsia="Times New Roman" w:hAnsi="Roboto-Regular" w:cs="Times New Roman"/>
          <w:color w:val="555770"/>
          <w:kern w:val="0"/>
          <w:sz w:val="21"/>
          <w:szCs w:val="21"/>
          <w:lang w:eastAsia="en-IN"/>
          <w14:ligatures w14:val="none"/>
        </w:rPr>
        <w:t xml:space="preserve">, </w:t>
      </w:r>
      <w:proofErr w:type="spellStart"/>
      <w:r w:rsidRPr="001A2216">
        <w:rPr>
          <w:rFonts w:ascii="Roboto-Regular" w:eastAsia="Times New Roman" w:hAnsi="Roboto-Regular" w:cs="Times New Roman"/>
          <w:color w:val="555770"/>
          <w:kern w:val="0"/>
          <w:sz w:val="21"/>
          <w:szCs w:val="21"/>
          <w:lang w:eastAsia="en-IN"/>
          <w14:ligatures w14:val="none"/>
        </w:rPr>
        <w:t>Chemolithotrophy</w:t>
      </w:r>
      <w:proofErr w:type="spellEnd"/>
      <w:r w:rsidRPr="001A2216">
        <w:rPr>
          <w:rFonts w:ascii="Roboto-Regular" w:eastAsia="Times New Roman" w:hAnsi="Roboto-Regular" w:cs="Times New Roman"/>
          <w:color w:val="555770"/>
          <w:kern w:val="0"/>
          <w:sz w:val="21"/>
          <w:szCs w:val="21"/>
          <w:lang w:eastAsia="en-IN"/>
          <w14:ligatures w14:val="none"/>
        </w:rPr>
        <w:t xml:space="preserve">, anaerobic respiration (Nitrate and </w:t>
      </w:r>
      <w:proofErr w:type="spellStart"/>
      <w:r w:rsidRPr="001A2216">
        <w:rPr>
          <w:rFonts w:ascii="Roboto-Regular" w:eastAsia="Times New Roman" w:hAnsi="Roboto-Regular" w:cs="Times New Roman"/>
          <w:color w:val="555770"/>
          <w:kern w:val="0"/>
          <w:sz w:val="21"/>
          <w:szCs w:val="21"/>
          <w:lang w:eastAsia="en-IN"/>
          <w14:ligatures w14:val="none"/>
        </w:rPr>
        <w:t>Sulfate</w:t>
      </w:r>
      <w:proofErr w:type="spellEnd"/>
      <w:r w:rsidRPr="001A2216">
        <w:rPr>
          <w:rFonts w:ascii="Roboto-Regular" w:eastAsia="Times New Roman" w:hAnsi="Roboto-Regular" w:cs="Times New Roman"/>
          <w:color w:val="555770"/>
          <w:kern w:val="0"/>
          <w:sz w:val="21"/>
          <w:szCs w:val="21"/>
          <w:lang w:eastAsia="en-IN"/>
          <w14:ligatures w14:val="none"/>
        </w:rPr>
        <w:t xml:space="preserve"> reduction; Acetogenesis; Methanogenesis; Metal, Chlorate, and organic electron acceptors)</w:t>
      </w:r>
    </w:p>
    <w:p w14:paraId="6033C6DD" w14:textId="77777777" w:rsidR="001A2216" w:rsidRPr="001A2216" w:rsidRDefault="001A2216" w:rsidP="001A2216">
      <w:pPr>
        <w:shd w:val="clear" w:color="auto" w:fill="FFFFFF"/>
        <w:spacing w:after="0" w:line="240" w:lineRule="auto"/>
        <w:rPr>
          <w:rFonts w:ascii="Roboto-Regular" w:eastAsia="Times New Roman" w:hAnsi="Roboto-Regular" w:cs="Times New Roman"/>
          <w:b/>
          <w:bCs/>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3 :</w:t>
      </w:r>
      <w:r w:rsidRPr="001A2216">
        <w:rPr>
          <w:rFonts w:ascii="Roboto-Regular" w:eastAsia="Times New Roman" w:hAnsi="Roboto-Regular" w:cs="Times New Roman"/>
          <w:color w:val="555770"/>
          <w:kern w:val="0"/>
          <w:sz w:val="21"/>
          <w:szCs w:val="21"/>
          <w:lang w:eastAsia="en-IN"/>
          <w14:ligatures w14:val="none"/>
        </w:rPr>
        <w:t> Microbial metabolism and functional diversity of bacteria Prokaryotic diversity Classical taxonomy  Origin of life Tree of life Major catabolic pathways Catalysis and enzymes Energy conservation Sugars and polysaccharides, amino acids, nucleotides, lipids</w:t>
      </w:r>
    </w:p>
    <w:p w14:paraId="3D60FC01"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4 :</w:t>
      </w:r>
      <w:r w:rsidRPr="001A2216">
        <w:rPr>
          <w:rFonts w:ascii="Roboto-Regular" w:eastAsia="Times New Roman" w:hAnsi="Roboto-Regular" w:cs="Times New Roman"/>
          <w:color w:val="555770"/>
          <w:kern w:val="0"/>
          <w:sz w:val="21"/>
          <w:szCs w:val="21"/>
          <w:lang w:eastAsia="en-IN"/>
          <w14:ligatures w14:val="none"/>
        </w:rPr>
        <w:t> Microbial ecosystems Population, guilds, and communities Environments and microenvironments Microbial growth on surfaces Environmental effects on microbial growth</w:t>
      </w:r>
    </w:p>
    <w:p w14:paraId="4CB08589"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5 :</w:t>
      </w:r>
      <w:r w:rsidRPr="001A2216">
        <w:rPr>
          <w:rFonts w:ascii="Roboto-Regular" w:eastAsia="Times New Roman" w:hAnsi="Roboto-Regular" w:cs="Times New Roman"/>
          <w:color w:val="555770"/>
          <w:kern w:val="0"/>
          <w:sz w:val="21"/>
          <w:szCs w:val="21"/>
          <w:lang w:eastAsia="en-IN"/>
          <w14:ligatures w14:val="none"/>
        </w:rPr>
        <w:t> Environmental genomics and microbial ecology; genetic exchange Environmental genomics Microbial ecology  Horizontal and vertical gene transfer: Replication, Transformation Transduction</w:t>
      </w:r>
    </w:p>
    <w:p w14:paraId="2AFFA413" w14:textId="77777777" w:rsidR="001A2216" w:rsidRPr="001A2216" w:rsidRDefault="001A2216" w:rsidP="001A2216">
      <w:pPr>
        <w:shd w:val="clear" w:color="auto" w:fill="FFFFFF"/>
        <w:spacing w:after="0" w:line="240" w:lineRule="auto"/>
        <w:rPr>
          <w:rFonts w:ascii="Roboto-Regular" w:eastAsia="Times New Roman" w:hAnsi="Roboto-Regular" w:cs="Times New Roman"/>
          <w:b/>
          <w:bCs/>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6 :</w:t>
      </w:r>
      <w:r w:rsidRPr="001A2216">
        <w:rPr>
          <w:rFonts w:ascii="Roboto-Regular" w:eastAsia="Times New Roman" w:hAnsi="Roboto-Regular" w:cs="Times New Roman"/>
          <w:color w:val="555770"/>
          <w:kern w:val="0"/>
          <w:sz w:val="21"/>
          <w:szCs w:val="21"/>
          <w:lang w:eastAsia="en-IN"/>
          <w14:ligatures w14:val="none"/>
        </w:rPr>
        <w:t> Microbial symbiosis and virus, Mutation and its rate ,Genetic recombination, Population dynamics ,Virus ,Viroid, Prion ,Application of environmental microbes</w:t>
      </w:r>
    </w:p>
    <w:p w14:paraId="2C46356F"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7 : </w:t>
      </w:r>
      <w:r w:rsidRPr="001A2216">
        <w:rPr>
          <w:rFonts w:ascii="Roboto-Regular" w:eastAsia="Times New Roman" w:hAnsi="Roboto-Regular" w:cs="Times New Roman"/>
          <w:color w:val="555770"/>
          <w:kern w:val="0"/>
          <w:sz w:val="21"/>
          <w:szCs w:val="21"/>
          <w:lang w:eastAsia="en-IN"/>
          <w14:ligatures w14:val="none"/>
        </w:rPr>
        <w:t xml:space="preserve">Investigations in environmental microbiology: sampling, detection, isolation, taxonomic and functional annotation and quantification; Introductory bioinformatics and data analysis </w:t>
      </w:r>
      <w:r w:rsidRPr="001A2216">
        <w:rPr>
          <w:rFonts w:ascii="Roboto-Regular" w:eastAsia="Times New Roman" w:hAnsi="Roboto-Regular" w:cs="Times New Roman"/>
          <w:color w:val="555770"/>
          <w:kern w:val="0"/>
          <w:sz w:val="21"/>
          <w:szCs w:val="21"/>
          <w:lang w:eastAsia="en-IN"/>
          <w14:ligatures w14:val="none"/>
        </w:rPr>
        <w:lastRenderedPageBreak/>
        <w:t xml:space="preserve">Microbial sampling Culture based and culture independent tools Molecular biology tools: Cloning, amplification, </w:t>
      </w:r>
      <w:proofErr w:type="spellStart"/>
      <w:r w:rsidRPr="001A2216">
        <w:rPr>
          <w:rFonts w:ascii="Roboto-Regular" w:eastAsia="Times New Roman" w:hAnsi="Roboto-Regular" w:cs="Times New Roman"/>
          <w:color w:val="555770"/>
          <w:kern w:val="0"/>
          <w:sz w:val="21"/>
          <w:szCs w:val="21"/>
          <w:lang w:eastAsia="en-IN"/>
          <w14:ligatures w14:val="none"/>
        </w:rPr>
        <w:t>sequencing,Case</w:t>
      </w:r>
      <w:proofErr w:type="spellEnd"/>
      <w:r w:rsidRPr="001A2216">
        <w:rPr>
          <w:rFonts w:ascii="Roboto-Regular" w:eastAsia="Times New Roman" w:hAnsi="Roboto-Regular" w:cs="Times New Roman"/>
          <w:color w:val="555770"/>
          <w:kern w:val="0"/>
          <w:sz w:val="21"/>
          <w:szCs w:val="21"/>
          <w:lang w:eastAsia="en-IN"/>
          <w14:ligatures w14:val="none"/>
        </w:rPr>
        <w:t xml:space="preserve"> study</w:t>
      </w:r>
    </w:p>
    <w:p w14:paraId="1C7CB692" w14:textId="77777777" w:rsidR="001A2216" w:rsidRPr="001A2216" w:rsidRDefault="001A2216" w:rsidP="001A2216">
      <w:pPr>
        <w:shd w:val="clear" w:color="auto" w:fill="FFFFFF"/>
        <w:spacing w:after="0" w:line="240" w:lineRule="auto"/>
        <w:rPr>
          <w:rFonts w:ascii="Roboto-Regular" w:eastAsia="Times New Roman" w:hAnsi="Roboto-Regular" w:cs="Times New Roman"/>
          <w:b/>
          <w:bCs/>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8 :</w:t>
      </w:r>
      <w:r w:rsidRPr="001A2216">
        <w:rPr>
          <w:rFonts w:ascii="Roboto-Regular" w:eastAsia="Times New Roman" w:hAnsi="Roboto-Regular" w:cs="Times New Roman"/>
          <w:color w:val="555770"/>
          <w:kern w:val="0"/>
          <w:sz w:val="21"/>
          <w:szCs w:val="21"/>
          <w:lang w:eastAsia="en-IN"/>
          <w14:ligatures w14:val="none"/>
        </w:rPr>
        <w:t> Bioremediation and wastewater microbiology, Bioremediation and examples, Acid mine drainage, Enhanced metal recovery, Wastewater microbiology</w:t>
      </w:r>
      <w:r w:rsidRPr="001A2216">
        <w:rPr>
          <w:rFonts w:ascii="Roboto-Regular" w:eastAsia="Times New Roman" w:hAnsi="Roboto-Regular" w:cs="Times New Roman"/>
          <w:color w:val="555770"/>
          <w:kern w:val="0"/>
          <w:sz w:val="21"/>
          <w:szCs w:val="21"/>
          <w:lang w:eastAsia="en-IN"/>
          <w14:ligatures w14:val="none"/>
        </w:rPr>
        <w:tab/>
      </w:r>
    </w:p>
    <w:p w14:paraId="7774D14F"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9 : </w:t>
      </w:r>
      <w:r w:rsidRPr="001A2216">
        <w:rPr>
          <w:rFonts w:ascii="Roboto-Regular" w:eastAsia="Times New Roman" w:hAnsi="Roboto-Regular" w:cs="Times New Roman"/>
          <w:color w:val="555770"/>
          <w:kern w:val="0"/>
          <w:sz w:val="21"/>
          <w:szCs w:val="21"/>
          <w:lang w:eastAsia="en-IN"/>
          <w14:ligatures w14:val="none"/>
        </w:rPr>
        <w:t>Drinking water microbiology, Drinking water microbiome and treatment, Microbial instability ,Water borne microbial diseases</w:t>
      </w:r>
    </w:p>
    <w:p w14:paraId="578EAE79" w14:textId="77777777" w:rsidR="001A2216" w:rsidRPr="001A2216" w:rsidRDefault="001A2216" w:rsidP="001A2216">
      <w:pPr>
        <w:shd w:val="clear" w:color="auto" w:fill="FFFFFF"/>
        <w:spacing w:after="0" w:line="240" w:lineRule="auto"/>
        <w:rPr>
          <w:rFonts w:ascii="Roboto-Regular" w:eastAsia="Times New Roman" w:hAnsi="Roboto-Regular" w:cs="Times New Roman"/>
          <w:b/>
          <w:bCs/>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10 :</w:t>
      </w:r>
      <w:r w:rsidRPr="001A2216">
        <w:rPr>
          <w:rFonts w:ascii="Roboto-Regular" w:eastAsia="Times New Roman" w:hAnsi="Roboto-Regular" w:cs="Times New Roman"/>
          <w:color w:val="555770"/>
          <w:kern w:val="0"/>
          <w:sz w:val="21"/>
          <w:szCs w:val="21"/>
          <w:lang w:eastAsia="en-IN"/>
          <w14:ligatures w14:val="none"/>
        </w:rPr>
        <w:t> Solid waste microbiology and antimicrobial resistance, Landfills,  Leachate, Anaerobic degradation phases, Antimicrobial resistance</w:t>
      </w:r>
      <w:r w:rsidRPr="001A2216">
        <w:rPr>
          <w:rFonts w:ascii="Roboto-Regular" w:eastAsia="Times New Roman" w:hAnsi="Roboto-Regular" w:cs="Times New Roman"/>
          <w:color w:val="555770"/>
          <w:kern w:val="0"/>
          <w:sz w:val="21"/>
          <w:szCs w:val="21"/>
          <w:lang w:eastAsia="en-IN"/>
          <w14:ligatures w14:val="none"/>
        </w:rPr>
        <w:tab/>
      </w:r>
    </w:p>
    <w:p w14:paraId="17C82BA8" w14:textId="77777777" w:rsidR="001A2216" w:rsidRPr="001A2216" w:rsidRDefault="001A2216" w:rsidP="001A2216">
      <w:pPr>
        <w:shd w:val="clear" w:color="auto" w:fill="FFFFFF"/>
        <w:spacing w:after="0" w:line="240" w:lineRule="auto"/>
        <w:rPr>
          <w:rFonts w:ascii="Roboto-Regular" w:eastAsia="Times New Roman" w:hAnsi="Roboto-Regular" w:cs="Times New Roman"/>
          <w:b/>
          <w:bCs/>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11:</w:t>
      </w:r>
      <w:r w:rsidRPr="001A2216">
        <w:rPr>
          <w:rFonts w:ascii="Roboto-Regular" w:eastAsia="Times New Roman" w:hAnsi="Roboto-Regular" w:cs="Times New Roman"/>
          <w:color w:val="555770"/>
          <w:kern w:val="0"/>
          <w:sz w:val="21"/>
          <w:szCs w:val="21"/>
          <w:lang w:eastAsia="en-IN"/>
          <w14:ligatures w14:val="none"/>
        </w:rPr>
        <w:t> Epidemiology and biosensors ,Public health, Epidemics, Biosensors ,Wearable biosensors</w:t>
      </w:r>
    </w:p>
    <w:p w14:paraId="753F7B62" w14:textId="77777777" w:rsidR="001A2216" w:rsidRPr="001A2216" w:rsidRDefault="001A2216" w:rsidP="001A2216">
      <w:pPr>
        <w:shd w:val="clear" w:color="auto" w:fill="FFFFFF"/>
        <w:spacing w:after="0" w:line="240" w:lineRule="auto"/>
        <w:rPr>
          <w:rFonts w:ascii="Roboto-Regular" w:eastAsia="Times New Roman" w:hAnsi="Roboto-Regular" w:cs="Times New Roman"/>
          <w:b/>
          <w:bCs/>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12 :</w:t>
      </w:r>
      <w:r w:rsidRPr="001A2216">
        <w:rPr>
          <w:rFonts w:ascii="Roboto-Regular" w:eastAsia="Times New Roman" w:hAnsi="Roboto-Regular" w:cs="Times New Roman"/>
          <w:color w:val="555770"/>
          <w:kern w:val="0"/>
          <w:sz w:val="21"/>
          <w:szCs w:val="21"/>
          <w:lang w:eastAsia="en-IN"/>
          <w14:ligatures w14:val="none"/>
        </w:rPr>
        <w:t> Built microbiology, exposomes and bioinformatics, Exposure routes ,Microbes living around us ,Exposomes Basic bioinformatics, Bioinformatics tools available online</w:t>
      </w:r>
    </w:p>
    <w:p w14:paraId="2809C279" w14:textId="77777777" w:rsidR="001A2216" w:rsidRDefault="001A2216" w:rsidP="001A2216">
      <w:pPr>
        <w:pStyle w:val="ListParagraph"/>
        <w:rPr>
          <w:sz w:val="36"/>
          <w:szCs w:val="36"/>
        </w:rPr>
      </w:pPr>
    </w:p>
    <w:p w14:paraId="65D94850" w14:textId="1C5C55F6" w:rsidR="001A2216" w:rsidRPr="001A2216" w:rsidRDefault="001A2216" w:rsidP="001A2216">
      <w:pPr>
        <w:pStyle w:val="ListParagraph"/>
        <w:numPr>
          <w:ilvl w:val="0"/>
          <w:numId w:val="1"/>
        </w:numPr>
        <w:rPr>
          <w:sz w:val="28"/>
          <w:szCs w:val="28"/>
        </w:rPr>
      </w:pPr>
      <w:r w:rsidRPr="001A2216">
        <w:rPr>
          <w:rFonts w:ascii="Roboto" w:hAnsi="Roboto"/>
          <w:color w:val="1F1F1F"/>
          <w:sz w:val="28"/>
          <w:szCs w:val="28"/>
          <w:shd w:val="clear" w:color="auto" w:fill="FFFFFF"/>
        </w:rPr>
        <w:t>Product Design and Development</w:t>
      </w:r>
    </w:p>
    <w:p w14:paraId="36CC3185" w14:textId="77777777" w:rsidR="001A2216" w:rsidRDefault="001A2216" w:rsidP="001A2216">
      <w:pPr>
        <w:pStyle w:val="ListParagraph"/>
        <w:rPr>
          <w:rFonts w:ascii="Roboto" w:hAnsi="Roboto"/>
          <w:color w:val="1F1F1F"/>
          <w:sz w:val="28"/>
          <w:szCs w:val="28"/>
          <w:shd w:val="clear" w:color="auto" w:fill="FFFFFF"/>
        </w:rPr>
      </w:pPr>
    </w:p>
    <w:p w14:paraId="2474B464" w14:textId="77777777" w:rsidR="001A2216" w:rsidRPr="001A2216" w:rsidRDefault="001A2216" w:rsidP="001A2216">
      <w:pPr>
        <w:shd w:val="clear" w:color="auto" w:fill="FFFFFF"/>
        <w:spacing w:after="0" w:line="570" w:lineRule="atLeast"/>
        <w:outlineLvl w:val="2"/>
        <w:rPr>
          <w:rFonts w:ascii="Roboto-Medium" w:eastAsia="Times New Roman" w:hAnsi="Roboto-Medium" w:cs="Times New Roman"/>
          <w:color w:val="28293D"/>
          <w:kern w:val="0"/>
          <w:sz w:val="33"/>
          <w:szCs w:val="33"/>
          <w:lang w:eastAsia="en-IN"/>
          <w14:ligatures w14:val="none"/>
        </w:rPr>
      </w:pPr>
      <w:r w:rsidRPr="001A2216">
        <w:rPr>
          <w:rFonts w:ascii="Roboto-Medium" w:eastAsia="Times New Roman" w:hAnsi="Roboto-Medium" w:cs="Times New Roman"/>
          <w:color w:val="28293D"/>
          <w:kern w:val="0"/>
          <w:sz w:val="33"/>
          <w:szCs w:val="33"/>
          <w:lang w:eastAsia="en-IN"/>
          <w14:ligatures w14:val="none"/>
        </w:rPr>
        <w:t>Course layout</w:t>
      </w:r>
    </w:p>
    <w:p w14:paraId="2C392424" w14:textId="77777777" w:rsidR="001A2216" w:rsidRPr="001A2216" w:rsidRDefault="001A2216" w:rsidP="001A2216">
      <w:pPr>
        <w:shd w:val="clear" w:color="auto" w:fill="FFFFFF"/>
        <w:spacing w:after="0" w:line="240" w:lineRule="auto"/>
        <w:jc w:val="both"/>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Week1: </w:t>
      </w:r>
      <w:r w:rsidRPr="001A2216">
        <w:rPr>
          <w:rFonts w:ascii="Roboto-Regular" w:eastAsia="Times New Roman" w:hAnsi="Roboto-Regular" w:cs="Times New Roman"/>
          <w:color w:val="555770"/>
          <w:kern w:val="0"/>
          <w:sz w:val="21"/>
          <w:szCs w:val="21"/>
          <w:lang w:eastAsia="en-IN"/>
          <w14:ligatures w14:val="none"/>
        </w:rPr>
        <w:t xml:space="preserve">Introduction to course, Product life-cycle, Product policy of an organization. Selection of a profitable product, Product design </w:t>
      </w:r>
      <w:proofErr w:type="spellStart"/>
      <w:r w:rsidRPr="001A2216">
        <w:rPr>
          <w:rFonts w:ascii="Roboto-Regular" w:eastAsia="Times New Roman" w:hAnsi="Roboto-Regular" w:cs="Times New Roman"/>
          <w:color w:val="555770"/>
          <w:kern w:val="0"/>
          <w:sz w:val="21"/>
          <w:szCs w:val="21"/>
          <w:lang w:eastAsia="en-IN"/>
          <w14:ligatures w14:val="none"/>
        </w:rPr>
        <w:t>process,Product</w:t>
      </w:r>
      <w:proofErr w:type="spellEnd"/>
      <w:r w:rsidRPr="001A2216">
        <w:rPr>
          <w:rFonts w:ascii="Roboto-Regular" w:eastAsia="Times New Roman" w:hAnsi="Roboto-Regular" w:cs="Times New Roman"/>
          <w:color w:val="555770"/>
          <w:kern w:val="0"/>
          <w:sz w:val="21"/>
          <w:szCs w:val="21"/>
          <w:lang w:eastAsia="en-IN"/>
          <w14:ligatures w14:val="none"/>
        </w:rPr>
        <w:t xml:space="preserve"> analysis.</w:t>
      </w:r>
    </w:p>
    <w:p w14:paraId="272C3B51" w14:textId="77777777" w:rsidR="001A2216" w:rsidRPr="001A2216" w:rsidRDefault="001A2216" w:rsidP="001A2216">
      <w:pPr>
        <w:shd w:val="clear" w:color="auto" w:fill="FFFFFF"/>
        <w:spacing w:after="0" w:line="240" w:lineRule="auto"/>
        <w:jc w:val="both"/>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br/>
      </w:r>
    </w:p>
    <w:p w14:paraId="66EC5BC7" w14:textId="77777777" w:rsidR="001A2216" w:rsidRPr="001A2216" w:rsidRDefault="001A2216" w:rsidP="001A2216">
      <w:pPr>
        <w:shd w:val="clear" w:color="auto" w:fill="FFFFFF"/>
        <w:spacing w:after="0" w:line="240" w:lineRule="auto"/>
        <w:jc w:val="both"/>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2: </w:t>
      </w:r>
      <w:r w:rsidRPr="001A2216">
        <w:rPr>
          <w:rFonts w:ascii="Roboto-Regular" w:eastAsia="Times New Roman" w:hAnsi="Roboto-Regular" w:cs="Times New Roman"/>
          <w:color w:val="555770"/>
          <w:kern w:val="0"/>
          <w:sz w:val="21"/>
          <w:szCs w:val="21"/>
          <w:lang w:eastAsia="en-IN"/>
          <w14:ligatures w14:val="none"/>
        </w:rPr>
        <w:t xml:space="preserve">Value engineering in product design; Advantages, Applications in product design, Problem identification and selection, Analysis of functions, Anatomy of </w:t>
      </w:r>
      <w:proofErr w:type="spellStart"/>
      <w:r w:rsidRPr="001A2216">
        <w:rPr>
          <w:rFonts w:ascii="Roboto-Regular" w:eastAsia="Times New Roman" w:hAnsi="Roboto-Regular" w:cs="Times New Roman"/>
          <w:color w:val="555770"/>
          <w:kern w:val="0"/>
          <w:sz w:val="21"/>
          <w:szCs w:val="21"/>
          <w:lang w:eastAsia="en-IN"/>
          <w14:ligatures w14:val="none"/>
        </w:rPr>
        <w:t>function.Primary</w:t>
      </w:r>
      <w:proofErr w:type="spellEnd"/>
      <w:r w:rsidRPr="001A2216">
        <w:rPr>
          <w:rFonts w:ascii="Roboto-Regular" w:eastAsia="Times New Roman" w:hAnsi="Roboto-Regular" w:cs="Times New Roman"/>
          <w:color w:val="555770"/>
          <w:kern w:val="0"/>
          <w:sz w:val="21"/>
          <w:szCs w:val="21"/>
          <w:lang w:eastAsia="en-IN"/>
          <w14:ligatures w14:val="none"/>
        </w:rPr>
        <w:t xml:space="preserve"> versus secondary versus tertiary/unnecessary functions, Functional analysis: Functional Analysis System Technique (FAST), Case studies.</w:t>
      </w:r>
    </w:p>
    <w:p w14:paraId="1489DAD4" w14:textId="77777777" w:rsidR="001A2216" w:rsidRPr="001A2216" w:rsidRDefault="001A2216" w:rsidP="001A2216">
      <w:pPr>
        <w:shd w:val="clear" w:color="auto" w:fill="FFFFFF"/>
        <w:spacing w:after="0" w:line="240" w:lineRule="auto"/>
        <w:jc w:val="both"/>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br/>
      </w:r>
    </w:p>
    <w:p w14:paraId="079CC253" w14:textId="77777777" w:rsidR="001A2216" w:rsidRPr="001A2216" w:rsidRDefault="001A2216" w:rsidP="001A2216">
      <w:pPr>
        <w:shd w:val="clear" w:color="auto" w:fill="FFFFFF"/>
        <w:spacing w:after="0" w:line="240" w:lineRule="auto"/>
        <w:jc w:val="both"/>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3: </w:t>
      </w:r>
      <w:r w:rsidRPr="001A2216">
        <w:rPr>
          <w:rFonts w:ascii="Roboto-Regular" w:eastAsia="Times New Roman" w:hAnsi="Roboto-Regular" w:cs="Times New Roman"/>
          <w:color w:val="555770"/>
          <w:kern w:val="0"/>
          <w:sz w:val="21"/>
          <w:szCs w:val="21"/>
          <w:lang w:eastAsia="en-IN"/>
          <w14:ligatures w14:val="none"/>
        </w:rPr>
        <w:t xml:space="preserve">Introduction to product design tools, QFD, Computer Aided Design, Robust design, DFX, DFM, </w:t>
      </w:r>
      <w:proofErr w:type="spellStart"/>
      <w:r w:rsidRPr="001A2216">
        <w:rPr>
          <w:rFonts w:ascii="Roboto-Regular" w:eastAsia="Times New Roman" w:hAnsi="Roboto-Regular" w:cs="Times New Roman"/>
          <w:color w:val="555770"/>
          <w:kern w:val="0"/>
          <w:sz w:val="21"/>
          <w:szCs w:val="21"/>
          <w:lang w:eastAsia="en-IN"/>
          <w14:ligatures w14:val="none"/>
        </w:rPr>
        <w:t>DFA,Ergonomics</w:t>
      </w:r>
      <w:proofErr w:type="spellEnd"/>
      <w:r w:rsidRPr="001A2216">
        <w:rPr>
          <w:rFonts w:ascii="Roboto-Regular" w:eastAsia="Times New Roman" w:hAnsi="Roboto-Regular" w:cs="Times New Roman"/>
          <w:color w:val="555770"/>
          <w:kern w:val="0"/>
          <w:sz w:val="21"/>
          <w:szCs w:val="21"/>
          <w:lang w:eastAsia="en-IN"/>
          <w14:ligatures w14:val="none"/>
        </w:rPr>
        <w:t xml:space="preserve"> in product design,.</w:t>
      </w:r>
    </w:p>
    <w:p w14:paraId="23D78C52" w14:textId="77777777" w:rsidR="001A2216" w:rsidRPr="001A2216" w:rsidRDefault="001A2216" w:rsidP="001A2216">
      <w:pPr>
        <w:shd w:val="clear" w:color="auto" w:fill="FFFFFF"/>
        <w:spacing w:after="0" w:line="240" w:lineRule="auto"/>
        <w:jc w:val="both"/>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br/>
      </w:r>
    </w:p>
    <w:p w14:paraId="1F2EF909" w14:textId="77777777" w:rsidR="001A2216" w:rsidRPr="001A2216" w:rsidRDefault="001A2216" w:rsidP="001A2216">
      <w:pPr>
        <w:shd w:val="clear" w:color="auto" w:fill="FFFFFF"/>
        <w:spacing w:after="0" w:line="240" w:lineRule="auto"/>
        <w:jc w:val="both"/>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4: </w:t>
      </w:r>
      <w:r w:rsidRPr="001A2216">
        <w:rPr>
          <w:rFonts w:ascii="Roboto-Regular" w:eastAsia="Times New Roman" w:hAnsi="Roboto-Regular" w:cs="Times New Roman"/>
          <w:color w:val="555770"/>
          <w:kern w:val="0"/>
          <w:sz w:val="21"/>
          <w:szCs w:val="21"/>
          <w:lang w:eastAsia="en-IN"/>
          <w14:ligatures w14:val="none"/>
        </w:rPr>
        <w:t xml:space="preserve">DFMA guidelines, Product design for manual assembly, Design guidelines for metallic and non-metallic products to be manufactured by different processes such as casting, machining, injection </w:t>
      </w:r>
      <w:proofErr w:type="spellStart"/>
      <w:r w:rsidRPr="001A2216">
        <w:rPr>
          <w:rFonts w:ascii="Roboto-Regular" w:eastAsia="Times New Roman" w:hAnsi="Roboto-Regular" w:cs="Times New Roman"/>
          <w:color w:val="555770"/>
          <w:kern w:val="0"/>
          <w:sz w:val="21"/>
          <w:szCs w:val="21"/>
          <w:lang w:eastAsia="en-IN"/>
          <w14:ligatures w14:val="none"/>
        </w:rPr>
        <w:t>molding</w:t>
      </w:r>
      <w:proofErr w:type="spellEnd"/>
      <w:r w:rsidRPr="001A2216">
        <w:rPr>
          <w:rFonts w:ascii="Roboto-Regular" w:eastAsia="Times New Roman" w:hAnsi="Roboto-Regular" w:cs="Times New Roman"/>
          <w:color w:val="555770"/>
          <w:kern w:val="0"/>
          <w:sz w:val="21"/>
          <w:szCs w:val="21"/>
          <w:lang w:eastAsia="en-IN"/>
          <w14:ligatures w14:val="none"/>
        </w:rPr>
        <w:t xml:space="preserve"> etc., Rapid prototyping, needs, advantages, working principle of SLA, LOM and SLS</w:t>
      </w:r>
    </w:p>
    <w:p w14:paraId="28141DC0" w14:textId="77777777" w:rsidR="001A2216" w:rsidRDefault="001A2216" w:rsidP="001A2216">
      <w:pPr>
        <w:pStyle w:val="ListParagraph"/>
        <w:rPr>
          <w:sz w:val="28"/>
          <w:szCs w:val="28"/>
        </w:rPr>
      </w:pPr>
    </w:p>
    <w:p w14:paraId="2EFE908A" w14:textId="20AD730C" w:rsidR="001A2216" w:rsidRDefault="001A2216" w:rsidP="001A2216">
      <w:pPr>
        <w:pStyle w:val="ListParagraph"/>
        <w:numPr>
          <w:ilvl w:val="0"/>
          <w:numId w:val="1"/>
        </w:numPr>
        <w:rPr>
          <w:sz w:val="36"/>
          <w:szCs w:val="36"/>
        </w:rPr>
      </w:pPr>
      <w:r w:rsidRPr="001A2216">
        <w:rPr>
          <w:rFonts w:ascii="Roboto" w:hAnsi="Roboto"/>
          <w:color w:val="1F1F1F"/>
          <w:sz w:val="36"/>
          <w:szCs w:val="36"/>
          <w:shd w:val="clear" w:color="auto" w:fill="FFFFFF"/>
        </w:rPr>
        <w:t>Functional Genomics</w:t>
      </w:r>
      <w:r w:rsidRPr="001A2216">
        <w:rPr>
          <w:sz w:val="36"/>
          <w:szCs w:val="36"/>
        </w:rPr>
        <w:br/>
      </w:r>
    </w:p>
    <w:p w14:paraId="302B09E4" w14:textId="77777777" w:rsidR="001A2216" w:rsidRDefault="001A2216" w:rsidP="001A2216">
      <w:pPr>
        <w:pStyle w:val="ListParagraph"/>
        <w:shd w:val="clear" w:color="auto" w:fill="FFFFFF"/>
        <w:spacing w:after="0" w:line="570" w:lineRule="atLeast"/>
        <w:outlineLvl w:val="2"/>
        <w:rPr>
          <w:rFonts w:ascii="Roboto-Medium" w:eastAsia="Times New Roman" w:hAnsi="Roboto-Medium" w:cs="Times New Roman"/>
          <w:color w:val="28293D"/>
          <w:kern w:val="0"/>
          <w:sz w:val="33"/>
          <w:szCs w:val="33"/>
          <w:lang w:eastAsia="en-IN"/>
          <w14:ligatures w14:val="none"/>
        </w:rPr>
      </w:pPr>
      <w:r w:rsidRPr="001A2216">
        <w:rPr>
          <w:rFonts w:ascii="Roboto-Medium" w:eastAsia="Times New Roman" w:hAnsi="Roboto-Medium" w:cs="Times New Roman"/>
          <w:color w:val="28293D"/>
          <w:kern w:val="0"/>
          <w:sz w:val="33"/>
          <w:szCs w:val="33"/>
          <w:lang w:eastAsia="en-IN"/>
          <w14:ligatures w14:val="none"/>
        </w:rPr>
        <w:t>Course layout</w:t>
      </w:r>
    </w:p>
    <w:p w14:paraId="591DFB9D" w14:textId="7856ACAB" w:rsidR="001A2216" w:rsidRPr="001A2216" w:rsidRDefault="001A2216" w:rsidP="001A2216">
      <w:pPr>
        <w:pStyle w:val="ListParagraph"/>
        <w:shd w:val="clear" w:color="auto" w:fill="FFFFFF"/>
        <w:spacing w:after="0" w:line="570" w:lineRule="atLeast"/>
        <w:outlineLvl w:val="2"/>
        <w:rPr>
          <w:rFonts w:ascii="Roboto-Medium" w:eastAsia="Times New Roman" w:hAnsi="Roboto-Medium" w:cs="Times New Roman"/>
          <w:color w:val="28293D"/>
          <w:kern w:val="0"/>
          <w:sz w:val="33"/>
          <w:szCs w:val="33"/>
          <w:lang w:eastAsia="en-IN"/>
          <w14:ligatures w14:val="none"/>
        </w:rPr>
      </w:pPr>
      <w:r w:rsidRPr="001A2216">
        <w:rPr>
          <w:rFonts w:ascii="Roboto-Regular" w:eastAsia="Times New Roman" w:hAnsi="Roboto-Regular" w:cs="Times New Roman"/>
          <w:b/>
          <w:bCs/>
          <w:color w:val="111111"/>
          <w:kern w:val="0"/>
          <w:sz w:val="21"/>
          <w:szCs w:val="21"/>
          <w:lang w:eastAsia="en-IN"/>
          <w14:ligatures w14:val="none"/>
        </w:rPr>
        <w:t>Week 1:</w:t>
      </w:r>
      <w:r w:rsidRPr="001A2216">
        <w:rPr>
          <w:rFonts w:ascii="Roboto-Regular" w:eastAsia="Times New Roman" w:hAnsi="Roboto-Regular" w:cs="Times New Roman"/>
          <w:color w:val="111111"/>
          <w:kern w:val="0"/>
          <w:sz w:val="21"/>
          <w:szCs w:val="21"/>
          <w:lang w:eastAsia="en-IN"/>
          <w14:ligatures w14:val="none"/>
        </w:rPr>
        <w:t> [2.5 hrs; 4 lectures]</w:t>
      </w:r>
      <w:r w:rsidRPr="001A2216">
        <w:rPr>
          <w:rFonts w:ascii="Roboto-Regular" w:eastAsia="Times New Roman" w:hAnsi="Roboto-Regular" w:cs="Times New Roman"/>
          <w:color w:val="111111"/>
          <w:kern w:val="0"/>
          <w:sz w:val="21"/>
          <w:szCs w:val="21"/>
          <w:lang w:eastAsia="en-IN"/>
          <w14:ligatures w14:val="none"/>
        </w:rPr>
        <w:br/>
      </w:r>
      <w:r w:rsidRPr="001A2216">
        <w:rPr>
          <w:rFonts w:ascii="Roboto-Regular" w:eastAsia="Times New Roman" w:hAnsi="Roboto-Regular" w:cs="Times New Roman"/>
          <w:i/>
          <w:iCs/>
          <w:color w:val="111111"/>
          <w:kern w:val="0"/>
          <w:sz w:val="21"/>
          <w:szCs w:val="21"/>
          <w:lang w:eastAsia="en-IN"/>
          <w14:ligatures w14:val="none"/>
        </w:rPr>
        <w:t>Introduction to Functional Genomics:</w:t>
      </w:r>
      <w:r w:rsidRPr="001A2216">
        <w:rPr>
          <w:rFonts w:ascii="Roboto-Regular" w:eastAsia="Times New Roman" w:hAnsi="Roboto-Regular" w:cs="Times New Roman"/>
          <w:color w:val="111111"/>
          <w:kern w:val="0"/>
          <w:sz w:val="21"/>
          <w:szCs w:val="21"/>
          <w:lang w:eastAsia="en-IN"/>
          <w14:ligatures w14:val="none"/>
        </w:rPr>
        <w:br/>
        <w:t>Pre- and post-genomic era; major advancements in genomic approaches;  epigenetics and metagenomics; forward versus reverse genetics </w:t>
      </w:r>
      <w:r w:rsidRPr="001A2216">
        <w:rPr>
          <w:rFonts w:ascii="Roboto-Regular" w:eastAsia="Times New Roman" w:hAnsi="Roboto-Regular" w:cs="Times New Roman"/>
          <w:color w:val="111111"/>
          <w:kern w:val="0"/>
          <w:sz w:val="21"/>
          <w:szCs w:val="21"/>
          <w:lang w:eastAsia="en-IN"/>
          <w14:ligatures w14:val="none"/>
        </w:rPr>
        <w:br/>
      </w:r>
      <w:r w:rsidRPr="001A2216">
        <w:rPr>
          <w:rFonts w:ascii="Roboto-Regular" w:eastAsia="Times New Roman" w:hAnsi="Roboto-Regular" w:cs="Times New Roman"/>
          <w:color w:val="111111"/>
          <w:kern w:val="0"/>
          <w:sz w:val="21"/>
          <w:szCs w:val="21"/>
          <w:lang w:eastAsia="en-IN"/>
          <w14:ligatures w14:val="none"/>
        </w:rPr>
        <w:lastRenderedPageBreak/>
        <w:br/>
      </w:r>
      <w:r w:rsidRPr="001A2216">
        <w:rPr>
          <w:rFonts w:ascii="Roboto-Regular" w:eastAsia="Times New Roman" w:hAnsi="Roboto-Regular" w:cs="Times New Roman"/>
          <w:b/>
          <w:bCs/>
          <w:color w:val="111111"/>
          <w:kern w:val="0"/>
          <w:sz w:val="21"/>
          <w:szCs w:val="21"/>
          <w:lang w:eastAsia="en-IN"/>
          <w14:ligatures w14:val="none"/>
        </w:rPr>
        <w:t>Week 2</w:t>
      </w:r>
      <w:r w:rsidRPr="001A2216">
        <w:rPr>
          <w:rFonts w:ascii="Roboto-Regular" w:eastAsia="Times New Roman" w:hAnsi="Roboto-Regular" w:cs="Times New Roman"/>
          <w:color w:val="111111"/>
          <w:kern w:val="0"/>
          <w:sz w:val="21"/>
          <w:szCs w:val="21"/>
          <w:lang w:eastAsia="en-IN"/>
          <w14:ligatures w14:val="none"/>
        </w:rPr>
        <w:t>: [2.5 hrs; 4 lectures]</w:t>
      </w:r>
      <w:r w:rsidRPr="001A2216">
        <w:rPr>
          <w:rFonts w:ascii="Roboto-Regular" w:eastAsia="Times New Roman" w:hAnsi="Roboto-Regular" w:cs="Times New Roman"/>
          <w:color w:val="111111"/>
          <w:kern w:val="0"/>
          <w:sz w:val="21"/>
          <w:szCs w:val="21"/>
          <w:lang w:eastAsia="en-IN"/>
          <w14:ligatures w14:val="none"/>
        </w:rPr>
        <w:br/>
      </w:r>
      <w:r w:rsidRPr="001A2216">
        <w:rPr>
          <w:rFonts w:ascii="Roboto-Regular" w:eastAsia="Times New Roman" w:hAnsi="Roboto-Regular" w:cs="Times New Roman"/>
          <w:i/>
          <w:iCs/>
          <w:color w:val="111111"/>
          <w:kern w:val="0"/>
          <w:sz w:val="21"/>
          <w:szCs w:val="21"/>
          <w:lang w:eastAsia="en-IN"/>
          <w14:ligatures w14:val="none"/>
        </w:rPr>
        <w:t>Genome Analyses - Part 1</w:t>
      </w:r>
      <w:r w:rsidRPr="001A2216">
        <w:rPr>
          <w:rFonts w:ascii="Roboto-Regular" w:eastAsia="Times New Roman" w:hAnsi="Roboto-Regular" w:cs="Times New Roman"/>
          <w:color w:val="111111"/>
          <w:kern w:val="0"/>
          <w:sz w:val="21"/>
          <w:szCs w:val="21"/>
          <w:lang w:eastAsia="en-IN"/>
          <w14:ligatures w14:val="none"/>
        </w:rPr>
        <w:br/>
        <w:t>Genome editing approaches and their applications; gene expression analyses and applications</w:t>
      </w:r>
      <w:r w:rsidRPr="001A2216">
        <w:rPr>
          <w:rFonts w:ascii="Roboto-Regular" w:eastAsia="Times New Roman" w:hAnsi="Roboto-Regular" w:cs="Times New Roman"/>
          <w:color w:val="111111"/>
          <w:kern w:val="0"/>
          <w:sz w:val="21"/>
          <w:szCs w:val="21"/>
          <w:lang w:eastAsia="en-IN"/>
          <w14:ligatures w14:val="none"/>
        </w:rPr>
        <w:br/>
      </w:r>
      <w:r w:rsidRPr="001A2216">
        <w:rPr>
          <w:rFonts w:ascii="Roboto-Regular" w:eastAsia="Times New Roman" w:hAnsi="Roboto-Regular" w:cs="Times New Roman"/>
          <w:color w:val="111111"/>
          <w:kern w:val="0"/>
          <w:sz w:val="21"/>
          <w:szCs w:val="21"/>
          <w:lang w:eastAsia="en-IN"/>
          <w14:ligatures w14:val="none"/>
        </w:rPr>
        <w:br/>
      </w:r>
      <w:r w:rsidRPr="001A2216">
        <w:rPr>
          <w:rFonts w:ascii="Roboto-Regular" w:eastAsia="Times New Roman" w:hAnsi="Roboto-Regular" w:cs="Times New Roman"/>
          <w:b/>
          <w:bCs/>
          <w:color w:val="111111"/>
          <w:kern w:val="0"/>
          <w:sz w:val="21"/>
          <w:szCs w:val="21"/>
          <w:lang w:eastAsia="en-IN"/>
          <w14:ligatures w14:val="none"/>
        </w:rPr>
        <w:t>Week 3: </w:t>
      </w:r>
      <w:r w:rsidRPr="001A2216">
        <w:rPr>
          <w:rFonts w:ascii="Roboto-Regular" w:eastAsia="Times New Roman" w:hAnsi="Roboto-Regular" w:cs="Times New Roman"/>
          <w:color w:val="111111"/>
          <w:kern w:val="0"/>
          <w:sz w:val="21"/>
          <w:szCs w:val="21"/>
          <w:lang w:eastAsia="en-IN"/>
          <w14:ligatures w14:val="none"/>
        </w:rPr>
        <w:t>[3 hrs: 4 lectures and 2 tutorial sessions]</w:t>
      </w:r>
      <w:r w:rsidRPr="001A2216">
        <w:rPr>
          <w:rFonts w:ascii="Roboto-Regular" w:eastAsia="Times New Roman" w:hAnsi="Roboto-Regular" w:cs="Times New Roman"/>
          <w:color w:val="111111"/>
          <w:kern w:val="0"/>
          <w:sz w:val="21"/>
          <w:szCs w:val="21"/>
          <w:lang w:eastAsia="en-IN"/>
          <w14:ligatures w14:val="none"/>
        </w:rPr>
        <w:br/>
      </w:r>
      <w:r w:rsidRPr="001A2216">
        <w:rPr>
          <w:rFonts w:ascii="Roboto-Regular" w:eastAsia="Times New Roman" w:hAnsi="Roboto-Regular" w:cs="Times New Roman"/>
          <w:i/>
          <w:iCs/>
          <w:color w:val="111111"/>
          <w:kern w:val="0"/>
          <w:sz w:val="21"/>
          <w:szCs w:val="21"/>
          <w:lang w:eastAsia="en-IN"/>
          <w14:ligatures w14:val="none"/>
        </w:rPr>
        <w:t>Genome Analyses - Part 2</w:t>
      </w:r>
      <w:r w:rsidRPr="001A2216">
        <w:rPr>
          <w:rFonts w:ascii="Roboto-Regular" w:eastAsia="Times New Roman" w:hAnsi="Roboto-Regular" w:cs="Times New Roman"/>
          <w:color w:val="111111"/>
          <w:kern w:val="0"/>
          <w:sz w:val="21"/>
          <w:szCs w:val="21"/>
          <w:lang w:eastAsia="en-IN"/>
          <w14:ligatures w14:val="none"/>
        </w:rPr>
        <w:br/>
        <w:t>Methods for DNA/RNA sequencing, sequence analysis and their applications</w:t>
      </w:r>
      <w:r w:rsidRPr="001A2216">
        <w:rPr>
          <w:rFonts w:ascii="Roboto-Regular" w:eastAsia="Times New Roman" w:hAnsi="Roboto-Regular" w:cs="Times New Roman"/>
          <w:color w:val="111111"/>
          <w:kern w:val="0"/>
          <w:sz w:val="21"/>
          <w:szCs w:val="21"/>
          <w:lang w:eastAsia="en-IN"/>
          <w14:ligatures w14:val="none"/>
        </w:rPr>
        <w:br/>
      </w:r>
      <w:r w:rsidRPr="001A2216">
        <w:rPr>
          <w:rFonts w:ascii="Roboto-Regular" w:eastAsia="Times New Roman" w:hAnsi="Roboto-Regular" w:cs="Times New Roman"/>
          <w:color w:val="111111"/>
          <w:kern w:val="0"/>
          <w:sz w:val="21"/>
          <w:szCs w:val="21"/>
          <w:lang w:eastAsia="en-IN"/>
          <w14:ligatures w14:val="none"/>
        </w:rPr>
        <w:br/>
      </w:r>
      <w:r w:rsidRPr="001A2216">
        <w:rPr>
          <w:rFonts w:ascii="Roboto-Regular" w:eastAsia="Times New Roman" w:hAnsi="Roboto-Regular" w:cs="Times New Roman"/>
          <w:b/>
          <w:bCs/>
          <w:color w:val="111111"/>
          <w:kern w:val="0"/>
          <w:sz w:val="21"/>
          <w:szCs w:val="21"/>
          <w:lang w:eastAsia="en-IN"/>
          <w14:ligatures w14:val="none"/>
        </w:rPr>
        <w:t>Week 4:</w:t>
      </w:r>
      <w:r w:rsidRPr="001A2216">
        <w:rPr>
          <w:rFonts w:ascii="Roboto-Regular" w:eastAsia="Times New Roman" w:hAnsi="Roboto-Regular" w:cs="Times New Roman"/>
          <w:color w:val="111111"/>
          <w:kern w:val="0"/>
          <w:sz w:val="21"/>
          <w:szCs w:val="21"/>
          <w:lang w:eastAsia="en-IN"/>
          <w14:ligatures w14:val="none"/>
        </w:rPr>
        <w:t> [2.5 hrs: 3 lectures and 2 laboratory sessions]</w:t>
      </w:r>
      <w:r w:rsidRPr="001A2216">
        <w:rPr>
          <w:rFonts w:ascii="Roboto-Regular" w:eastAsia="Times New Roman" w:hAnsi="Roboto-Regular" w:cs="Times New Roman"/>
          <w:color w:val="111111"/>
          <w:kern w:val="0"/>
          <w:sz w:val="21"/>
          <w:szCs w:val="21"/>
          <w:lang w:eastAsia="en-IN"/>
          <w14:ligatures w14:val="none"/>
        </w:rPr>
        <w:br/>
      </w:r>
      <w:r w:rsidRPr="001A2216">
        <w:rPr>
          <w:rFonts w:ascii="Roboto-Regular" w:eastAsia="Times New Roman" w:hAnsi="Roboto-Regular" w:cs="Times New Roman"/>
          <w:i/>
          <w:iCs/>
          <w:color w:val="111111"/>
          <w:kern w:val="0"/>
          <w:sz w:val="21"/>
          <w:szCs w:val="21"/>
          <w:lang w:eastAsia="en-IN"/>
          <w14:ligatures w14:val="none"/>
        </w:rPr>
        <w:t>Comparative Genomics</w:t>
      </w:r>
      <w:r w:rsidRPr="001A2216">
        <w:rPr>
          <w:rFonts w:ascii="Roboto-Regular" w:eastAsia="Times New Roman" w:hAnsi="Roboto-Regular" w:cs="Times New Roman"/>
          <w:color w:val="111111"/>
          <w:kern w:val="0"/>
          <w:sz w:val="21"/>
          <w:szCs w:val="21"/>
          <w:lang w:eastAsia="en-IN"/>
          <w14:ligatures w14:val="none"/>
        </w:rPr>
        <w:br/>
        <w:t>Genomic insight into evolution; power of comparative genomic analysis</w:t>
      </w:r>
    </w:p>
    <w:p w14:paraId="3DF0540A" w14:textId="77777777" w:rsidR="001A2216" w:rsidRDefault="001A2216" w:rsidP="001A2216">
      <w:pPr>
        <w:pStyle w:val="ListParagraph"/>
        <w:rPr>
          <w:sz w:val="36"/>
          <w:szCs w:val="36"/>
        </w:rPr>
      </w:pPr>
    </w:p>
    <w:p w14:paraId="44A69914" w14:textId="25BAAC60" w:rsidR="001A2216" w:rsidRDefault="001A2216" w:rsidP="001A2216">
      <w:pPr>
        <w:pStyle w:val="ListParagraph"/>
        <w:numPr>
          <w:ilvl w:val="0"/>
          <w:numId w:val="1"/>
        </w:numPr>
        <w:rPr>
          <w:rFonts w:ascii="Roboto" w:hAnsi="Roboto"/>
          <w:color w:val="1F1F1F"/>
          <w:sz w:val="44"/>
          <w:szCs w:val="44"/>
          <w:shd w:val="clear" w:color="auto" w:fill="FFFFFF"/>
        </w:rPr>
      </w:pPr>
      <w:r w:rsidRPr="001A2216">
        <w:rPr>
          <w:rFonts w:ascii="Roboto" w:hAnsi="Roboto"/>
          <w:color w:val="1F1F1F"/>
          <w:sz w:val="44"/>
          <w:szCs w:val="44"/>
          <w:shd w:val="clear" w:color="auto" w:fill="FFFFFF"/>
        </w:rPr>
        <w:t>Python for Data Science</w:t>
      </w:r>
    </w:p>
    <w:p w14:paraId="2D3D5A37" w14:textId="77777777" w:rsidR="001A2216" w:rsidRDefault="001A2216" w:rsidP="001A2216">
      <w:pPr>
        <w:pStyle w:val="ListParagraph"/>
        <w:rPr>
          <w:rFonts w:ascii="Roboto" w:hAnsi="Roboto"/>
          <w:color w:val="1F1F1F"/>
          <w:sz w:val="44"/>
          <w:szCs w:val="44"/>
          <w:shd w:val="clear" w:color="auto" w:fill="FFFFFF"/>
        </w:rPr>
      </w:pPr>
    </w:p>
    <w:p w14:paraId="1D1CF449" w14:textId="77777777" w:rsidR="001A2216" w:rsidRPr="001A2216" w:rsidRDefault="001A2216" w:rsidP="001A2216">
      <w:pPr>
        <w:shd w:val="clear" w:color="auto" w:fill="FFFFFF"/>
        <w:spacing w:after="0" w:line="570" w:lineRule="atLeast"/>
        <w:outlineLvl w:val="2"/>
        <w:rPr>
          <w:rFonts w:ascii="Roboto-Medium" w:eastAsia="Times New Roman" w:hAnsi="Roboto-Medium" w:cs="Times New Roman"/>
          <w:color w:val="28293D"/>
          <w:kern w:val="0"/>
          <w:sz w:val="33"/>
          <w:szCs w:val="33"/>
          <w:lang w:eastAsia="en-IN"/>
          <w14:ligatures w14:val="none"/>
        </w:rPr>
      </w:pPr>
      <w:r w:rsidRPr="001A2216">
        <w:rPr>
          <w:rFonts w:ascii="Roboto-Medium" w:eastAsia="Times New Roman" w:hAnsi="Roboto-Medium" w:cs="Times New Roman"/>
          <w:color w:val="28293D"/>
          <w:kern w:val="0"/>
          <w:sz w:val="33"/>
          <w:szCs w:val="33"/>
          <w:lang w:eastAsia="en-IN"/>
          <w14:ligatures w14:val="none"/>
        </w:rPr>
        <w:t>Course layout</w:t>
      </w:r>
    </w:p>
    <w:p w14:paraId="7AD45062"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1:</w:t>
      </w:r>
      <w:r w:rsidRPr="001A2216">
        <w:rPr>
          <w:rFonts w:ascii="Roboto-Regular" w:eastAsia="Times New Roman" w:hAnsi="Roboto-Regular" w:cs="Times New Roman"/>
          <w:color w:val="555770"/>
          <w:kern w:val="0"/>
          <w:sz w:val="21"/>
          <w:szCs w:val="21"/>
          <w:lang w:eastAsia="en-IN"/>
          <w14:ligatures w14:val="none"/>
        </w:rPr>
        <w:t> </w:t>
      </w:r>
      <w:r w:rsidRPr="001A2216">
        <w:rPr>
          <w:rFonts w:ascii="Roboto-Regular" w:eastAsia="Times New Roman" w:hAnsi="Roboto-Regular" w:cs="Times New Roman"/>
          <w:color w:val="555770"/>
          <w:kern w:val="0"/>
          <w:sz w:val="21"/>
          <w:szCs w:val="21"/>
          <w:lang w:eastAsia="en-IN"/>
          <w14:ligatures w14:val="none"/>
        </w:rPr>
        <w:br/>
        <w:t>•</w:t>
      </w:r>
      <w:r w:rsidRPr="001A2216">
        <w:rPr>
          <w:rFonts w:ascii="Roboto-Regular" w:eastAsia="Times New Roman" w:hAnsi="Roboto-Regular" w:cs="Times New Roman"/>
          <w:b/>
          <w:bCs/>
          <w:color w:val="555770"/>
          <w:kern w:val="0"/>
          <w:sz w:val="21"/>
          <w:szCs w:val="21"/>
          <w:lang w:eastAsia="en-IN"/>
          <w14:ligatures w14:val="none"/>
        </w:rPr>
        <w:t>BASICS OF PYTHON SPYDER (TOOL)</w:t>
      </w:r>
    </w:p>
    <w:p w14:paraId="3E1CC4D3"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w:t>
      </w:r>
      <w:r w:rsidRPr="001A2216">
        <w:rPr>
          <w:rFonts w:ascii="Roboto-Regular" w:eastAsia="Times New Roman" w:hAnsi="Roboto-Regular" w:cs="Times New Roman"/>
          <w:color w:val="555770"/>
          <w:kern w:val="0"/>
          <w:sz w:val="21"/>
          <w:szCs w:val="21"/>
          <w:lang w:eastAsia="en-IN"/>
          <w14:ligatures w14:val="none"/>
        </w:rPr>
        <w:tab/>
        <w:t>Introduction Spyder</w:t>
      </w:r>
    </w:p>
    <w:p w14:paraId="70B7AAFD"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w:t>
      </w:r>
      <w:r w:rsidRPr="001A2216">
        <w:rPr>
          <w:rFonts w:ascii="Roboto-Regular" w:eastAsia="Times New Roman" w:hAnsi="Roboto-Regular" w:cs="Times New Roman"/>
          <w:color w:val="555770"/>
          <w:kern w:val="0"/>
          <w:sz w:val="21"/>
          <w:szCs w:val="21"/>
          <w:lang w:eastAsia="en-IN"/>
          <w14:ligatures w14:val="none"/>
        </w:rPr>
        <w:tab/>
        <w:t>Setting working Directory</w:t>
      </w:r>
    </w:p>
    <w:p w14:paraId="5127B208"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w:t>
      </w:r>
      <w:r w:rsidRPr="001A2216">
        <w:rPr>
          <w:rFonts w:ascii="Roboto-Regular" w:eastAsia="Times New Roman" w:hAnsi="Roboto-Regular" w:cs="Times New Roman"/>
          <w:color w:val="555770"/>
          <w:kern w:val="0"/>
          <w:sz w:val="21"/>
          <w:szCs w:val="21"/>
          <w:lang w:eastAsia="en-IN"/>
          <w14:ligatures w14:val="none"/>
        </w:rPr>
        <w:tab/>
        <w:t>Creating and saving a script file</w:t>
      </w:r>
    </w:p>
    <w:p w14:paraId="7AE5BC23"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w:t>
      </w:r>
      <w:r w:rsidRPr="001A2216">
        <w:rPr>
          <w:rFonts w:ascii="Roboto-Regular" w:eastAsia="Times New Roman" w:hAnsi="Roboto-Regular" w:cs="Times New Roman"/>
          <w:color w:val="555770"/>
          <w:kern w:val="0"/>
          <w:sz w:val="21"/>
          <w:szCs w:val="21"/>
          <w:lang w:eastAsia="en-IN"/>
          <w14:ligatures w14:val="none"/>
        </w:rPr>
        <w:tab/>
        <w:t>File execution, clearing console, removing variables from environment, clearing environment</w:t>
      </w:r>
    </w:p>
    <w:p w14:paraId="5A6F85BF"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w:t>
      </w:r>
      <w:r w:rsidRPr="001A2216">
        <w:rPr>
          <w:rFonts w:ascii="Roboto-Regular" w:eastAsia="Times New Roman" w:hAnsi="Roboto-Regular" w:cs="Times New Roman"/>
          <w:color w:val="555770"/>
          <w:kern w:val="0"/>
          <w:sz w:val="21"/>
          <w:szCs w:val="21"/>
          <w:lang w:eastAsia="en-IN"/>
          <w14:ligatures w14:val="none"/>
        </w:rPr>
        <w:tab/>
        <w:t>Commenting script files</w:t>
      </w:r>
    </w:p>
    <w:p w14:paraId="036AD41F"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w:t>
      </w:r>
      <w:r w:rsidRPr="001A2216">
        <w:rPr>
          <w:rFonts w:ascii="Roboto-Regular" w:eastAsia="Times New Roman" w:hAnsi="Roboto-Regular" w:cs="Times New Roman"/>
          <w:color w:val="555770"/>
          <w:kern w:val="0"/>
          <w:sz w:val="21"/>
          <w:szCs w:val="21"/>
          <w:lang w:eastAsia="en-IN"/>
          <w14:ligatures w14:val="none"/>
        </w:rPr>
        <w:tab/>
        <w:t>Variable creation</w:t>
      </w:r>
    </w:p>
    <w:p w14:paraId="345853AC"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w:t>
      </w:r>
      <w:r w:rsidRPr="001A2216">
        <w:rPr>
          <w:rFonts w:ascii="Roboto-Regular" w:eastAsia="Times New Roman" w:hAnsi="Roboto-Regular" w:cs="Times New Roman"/>
          <w:color w:val="555770"/>
          <w:kern w:val="0"/>
          <w:sz w:val="21"/>
          <w:szCs w:val="21"/>
          <w:lang w:eastAsia="en-IN"/>
          <w14:ligatures w14:val="none"/>
        </w:rPr>
        <w:tab/>
        <w:t>Arithmetic and logical operators</w:t>
      </w:r>
    </w:p>
    <w:p w14:paraId="3B8EBFFB"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w:t>
      </w:r>
      <w:r w:rsidRPr="001A2216">
        <w:rPr>
          <w:rFonts w:ascii="Roboto-Regular" w:eastAsia="Times New Roman" w:hAnsi="Roboto-Regular" w:cs="Times New Roman"/>
          <w:color w:val="555770"/>
          <w:kern w:val="0"/>
          <w:sz w:val="21"/>
          <w:szCs w:val="21"/>
          <w:lang w:eastAsia="en-IN"/>
          <w14:ligatures w14:val="none"/>
        </w:rPr>
        <w:tab/>
        <w:t>Data types and associated operations</w:t>
      </w:r>
    </w:p>
    <w:p w14:paraId="6E67D97F"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br/>
        <w:t>Week 2:</w:t>
      </w:r>
      <w:r w:rsidRPr="001A2216">
        <w:rPr>
          <w:rFonts w:ascii="Roboto-Regular" w:eastAsia="Times New Roman" w:hAnsi="Roboto-Regular" w:cs="Times New Roman"/>
          <w:color w:val="555770"/>
          <w:kern w:val="0"/>
          <w:sz w:val="21"/>
          <w:szCs w:val="21"/>
          <w:lang w:eastAsia="en-IN"/>
          <w14:ligatures w14:val="none"/>
        </w:rPr>
        <w:t> </w:t>
      </w:r>
    </w:p>
    <w:p w14:paraId="210FCAC2" w14:textId="77777777" w:rsidR="001A2216" w:rsidRPr="001A2216" w:rsidRDefault="001A2216" w:rsidP="001A2216">
      <w:pPr>
        <w:shd w:val="clear" w:color="auto" w:fill="FFFFFF"/>
        <w:spacing w:after="0" w:line="240" w:lineRule="auto"/>
        <w:rPr>
          <w:rFonts w:ascii="Arial" w:eastAsia="Times New Roman" w:hAnsi="Arial" w:cs="Arial"/>
          <w:color w:val="555770"/>
          <w:kern w:val="0"/>
          <w:sz w:val="21"/>
          <w:szCs w:val="21"/>
          <w:lang w:eastAsia="en-IN"/>
          <w14:ligatures w14:val="none"/>
        </w:rPr>
      </w:pPr>
      <w:r w:rsidRPr="001A2216">
        <w:rPr>
          <w:rFonts w:ascii="Arial" w:eastAsia="Times New Roman" w:hAnsi="Arial" w:cs="Arial"/>
          <w:b/>
          <w:bCs/>
          <w:color w:val="555770"/>
          <w:kern w:val="0"/>
          <w:sz w:val="21"/>
          <w:szCs w:val="21"/>
          <w:lang w:eastAsia="en-IN"/>
          <w14:ligatures w14:val="none"/>
        </w:rPr>
        <w:t>Sequence data types and associated operations</w:t>
      </w:r>
    </w:p>
    <w:p w14:paraId="75E2446C" w14:textId="77777777" w:rsidR="001A2216" w:rsidRPr="001A2216" w:rsidRDefault="001A2216" w:rsidP="001A2216">
      <w:pPr>
        <w:shd w:val="clear" w:color="auto" w:fill="FFFFFF"/>
        <w:spacing w:after="0" w:line="240" w:lineRule="auto"/>
        <w:rPr>
          <w:rFonts w:ascii="Arial" w:eastAsia="Times New Roman" w:hAnsi="Arial" w:cs="Arial"/>
          <w:color w:val="555770"/>
          <w:kern w:val="0"/>
          <w:sz w:val="21"/>
          <w:szCs w:val="21"/>
          <w:lang w:eastAsia="en-IN"/>
          <w14:ligatures w14:val="none"/>
        </w:rPr>
      </w:pPr>
      <w:r w:rsidRPr="001A2216">
        <w:rPr>
          <w:rFonts w:ascii="Arial" w:eastAsia="Times New Roman" w:hAnsi="Arial" w:cs="Arial"/>
          <w:color w:val="555770"/>
          <w:kern w:val="0"/>
          <w:sz w:val="21"/>
          <w:szCs w:val="21"/>
          <w:lang w:eastAsia="en-IN"/>
          <w14:ligatures w14:val="none"/>
        </w:rPr>
        <w:t>•        Strings</w:t>
      </w:r>
      <w:r w:rsidRPr="001A2216">
        <w:rPr>
          <w:rFonts w:ascii="Arial" w:eastAsia="Times New Roman" w:hAnsi="Arial" w:cs="Arial"/>
          <w:color w:val="555770"/>
          <w:kern w:val="0"/>
          <w:sz w:val="21"/>
          <w:szCs w:val="21"/>
          <w:lang w:eastAsia="en-IN"/>
          <w14:ligatures w14:val="none"/>
        </w:rPr>
        <w:br/>
        <w:t>•        Lists</w:t>
      </w:r>
      <w:r w:rsidRPr="001A2216">
        <w:rPr>
          <w:rFonts w:ascii="Arial" w:eastAsia="Times New Roman" w:hAnsi="Arial" w:cs="Arial"/>
          <w:color w:val="555770"/>
          <w:kern w:val="0"/>
          <w:sz w:val="21"/>
          <w:szCs w:val="21"/>
          <w:lang w:eastAsia="en-IN"/>
          <w14:ligatures w14:val="none"/>
        </w:rPr>
        <w:br/>
      </w:r>
      <w:r w:rsidRPr="001A2216">
        <w:rPr>
          <w:rFonts w:ascii="Arial" w:eastAsia="Times New Roman" w:hAnsi="Arial" w:cs="Arial"/>
          <w:color w:val="555770"/>
          <w:kern w:val="0"/>
          <w:sz w:val="21"/>
          <w:szCs w:val="21"/>
          <w:lang w:eastAsia="en-IN"/>
          <w14:ligatures w14:val="none"/>
        </w:rPr>
        <w:lastRenderedPageBreak/>
        <w:t>•        Arrays</w:t>
      </w:r>
      <w:r w:rsidRPr="001A2216">
        <w:rPr>
          <w:rFonts w:ascii="Arial" w:eastAsia="Times New Roman" w:hAnsi="Arial" w:cs="Arial"/>
          <w:color w:val="555770"/>
          <w:kern w:val="0"/>
          <w:sz w:val="21"/>
          <w:szCs w:val="21"/>
          <w:lang w:eastAsia="en-IN"/>
          <w14:ligatures w14:val="none"/>
        </w:rPr>
        <w:br/>
        <w:t>•        Tuples</w:t>
      </w:r>
      <w:r w:rsidRPr="001A2216">
        <w:rPr>
          <w:rFonts w:ascii="Arial" w:eastAsia="Times New Roman" w:hAnsi="Arial" w:cs="Arial"/>
          <w:color w:val="555770"/>
          <w:kern w:val="0"/>
          <w:sz w:val="21"/>
          <w:szCs w:val="21"/>
          <w:lang w:eastAsia="en-IN"/>
          <w14:ligatures w14:val="none"/>
        </w:rPr>
        <w:br/>
        <w:t>•        Dictionary</w:t>
      </w:r>
      <w:r w:rsidRPr="001A2216">
        <w:rPr>
          <w:rFonts w:ascii="Arial" w:eastAsia="Times New Roman" w:hAnsi="Arial" w:cs="Arial"/>
          <w:color w:val="555770"/>
          <w:kern w:val="0"/>
          <w:sz w:val="21"/>
          <w:szCs w:val="21"/>
          <w:lang w:eastAsia="en-IN"/>
          <w14:ligatures w14:val="none"/>
        </w:rPr>
        <w:br/>
        <w:t>•        Sets</w:t>
      </w:r>
      <w:r w:rsidRPr="001A2216">
        <w:rPr>
          <w:rFonts w:ascii="Arial" w:eastAsia="Times New Roman" w:hAnsi="Arial" w:cs="Arial"/>
          <w:color w:val="555770"/>
          <w:kern w:val="0"/>
          <w:sz w:val="21"/>
          <w:szCs w:val="21"/>
          <w:lang w:eastAsia="en-IN"/>
          <w14:ligatures w14:val="none"/>
        </w:rPr>
        <w:br/>
        <w:t>•        Range</w:t>
      </w:r>
      <w:r w:rsidRPr="001A2216">
        <w:rPr>
          <w:rFonts w:ascii="Arial" w:eastAsia="Times New Roman" w:hAnsi="Arial" w:cs="Arial"/>
          <w:color w:val="555770"/>
          <w:kern w:val="0"/>
          <w:sz w:val="21"/>
          <w:szCs w:val="21"/>
          <w:lang w:eastAsia="en-IN"/>
          <w14:ligatures w14:val="none"/>
        </w:rPr>
        <w:br/>
      </w:r>
      <w:r w:rsidRPr="001A2216">
        <w:rPr>
          <w:rFonts w:ascii="Arial" w:eastAsia="Times New Roman" w:hAnsi="Arial" w:cs="Arial"/>
          <w:color w:val="555770"/>
          <w:kern w:val="0"/>
          <w:sz w:val="21"/>
          <w:szCs w:val="21"/>
          <w:lang w:eastAsia="en-IN"/>
          <w14:ligatures w14:val="none"/>
        </w:rPr>
        <w:br/>
      </w:r>
      <w:r w:rsidRPr="001A2216">
        <w:rPr>
          <w:rFonts w:ascii="Arial" w:eastAsia="Times New Roman" w:hAnsi="Arial" w:cs="Arial"/>
          <w:b/>
          <w:bCs/>
          <w:color w:val="555770"/>
          <w:kern w:val="0"/>
          <w:sz w:val="21"/>
          <w:szCs w:val="21"/>
          <w:lang w:eastAsia="en-IN"/>
          <w14:ligatures w14:val="none"/>
        </w:rPr>
        <w:t>NumPy</w:t>
      </w:r>
      <w:r w:rsidRPr="001A2216">
        <w:rPr>
          <w:rFonts w:ascii="Arial" w:eastAsia="Times New Roman" w:hAnsi="Arial" w:cs="Arial"/>
          <w:color w:val="555770"/>
          <w:kern w:val="0"/>
          <w:sz w:val="21"/>
          <w:szCs w:val="21"/>
          <w:lang w:eastAsia="en-IN"/>
          <w14:ligatures w14:val="none"/>
        </w:rPr>
        <w:br/>
        <w:t>•        </w:t>
      </w:r>
      <w:proofErr w:type="spellStart"/>
      <w:r w:rsidRPr="001A2216">
        <w:rPr>
          <w:rFonts w:ascii="Arial" w:eastAsia="Times New Roman" w:hAnsi="Arial" w:cs="Arial"/>
          <w:color w:val="555770"/>
          <w:kern w:val="0"/>
          <w:sz w:val="21"/>
          <w:szCs w:val="21"/>
          <w:lang w:eastAsia="en-IN"/>
          <w14:ligatures w14:val="none"/>
        </w:rPr>
        <w:t>ndArray</w:t>
      </w:r>
      <w:proofErr w:type="spellEnd"/>
    </w:p>
    <w:p w14:paraId="0467DC2C"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b/>
          <w:bCs/>
          <w:color w:val="555770"/>
          <w:kern w:val="0"/>
          <w:sz w:val="21"/>
          <w:szCs w:val="21"/>
          <w:lang w:eastAsia="en-IN"/>
          <w14:ligatures w14:val="none"/>
        </w:rPr>
        <w:t>Week 3:</w:t>
      </w:r>
      <w:r w:rsidRPr="001A2216">
        <w:rPr>
          <w:rFonts w:ascii="Roboto-Regular" w:eastAsia="Times New Roman" w:hAnsi="Roboto-Regular" w:cs="Times New Roman"/>
          <w:color w:val="555770"/>
          <w:kern w:val="0"/>
          <w:sz w:val="21"/>
          <w:szCs w:val="21"/>
          <w:lang w:eastAsia="en-IN"/>
          <w14:ligatures w14:val="none"/>
        </w:rPr>
        <w:t> </w:t>
      </w:r>
      <w:r w:rsidRPr="001A2216">
        <w:rPr>
          <w:rFonts w:ascii="Roboto-Regular" w:eastAsia="Times New Roman" w:hAnsi="Roboto-Regular" w:cs="Times New Roman"/>
          <w:color w:val="555770"/>
          <w:kern w:val="0"/>
          <w:sz w:val="21"/>
          <w:szCs w:val="21"/>
          <w:lang w:eastAsia="en-IN"/>
          <w14:ligatures w14:val="none"/>
        </w:rPr>
        <w:br/>
        <w:t>•</w:t>
      </w:r>
      <w:r w:rsidRPr="001A2216">
        <w:rPr>
          <w:rFonts w:ascii="Roboto-Regular" w:eastAsia="Times New Roman" w:hAnsi="Roboto-Regular" w:cs="Times New Roman"/>
          <w:b/>
          <w:bCs/>
          <w:color w:val="555770"/>
          <w:kern w:val="0"/>
          <w:sz w:val="21"/>
          <w:szCs w:val="21"/>
          <w:lang w:eastAsia="en-IN"/>
          <w14:ligatures w14:val="none"/>
        </w:rPr>
        <w:t xml:space="preserve">Pandas </w:t>
      </w:r>
      <w:proofErr w:type="spellStart"/>
      <w:r w:rsidRPr="001A2216">
        <w:rPr>
          <w:rFonts w:ascii="Roboto-Regular" w:eastAsia="Times New Roman" w:hAnsi="Roboto-Regular" w:cs="Times New Roman"/>
          <w:b/>
          <w:bCs/>
          <w:color w:val="555770"/>
          <w:kern w:val="0"/>
          <w:sz w:val="21"/>
          <w:szCs w:val="21"/>
          <w:lang w:eastAsia="en-IN"/>
          <w14:ligatures w14:val="none"/>
        </w:rPr>
        <w:t>dataframe</w:t>
      </w:r>
      <w:proofErr w:type="spellEnd"/>
      <w:r w:rsidRPr="001A2216">
        <w:rPr>
          <w:rFonts w:ascii="Roboto-Regular" w:eastAsia="Times New Roman" w:hAnsi="Roboto-Regular" w:cs="Times New Roman"/>
          <w:b/>
          <w:bCs/>
          <w:color w:val="555770"/>
          <w:kern w:val="0"/>
          <w:sz w:val="21"/>
          <w:szCs w:val="21"/>
          <w:lang w:eastAsia="en-IN"/>
          <w14:ligatures w14:val="none"/>
        </w:rPr>
        <w:t xml:space="preserve"> and </w:t>
      </w:r>
      <w:proofErr w:type="spellStart"/>
      <w:r w:rsidRPr="001A2216">
        <w:rPr>
          <w:rFonts w:ascii="Roboto-Regular" w:eastAsia="Times New Roman" w:hAnsi="Roboto-Regular" w:cs="Times New Roman"/>
          <w:b/>
          <w:bCs/>
          <w:color w:val="555770"/>
          <w:kern w:val="0"/>
          <w:sz w:val="21"/>
          <w:szCs w:val="21"/>
          <w:lang w:eastAsia="en-IN"/>
          <w14:ligatures w14:val="none"/>
        </w:rPr>
        <w:t>dataframe</w:t>
      </w:r>
      <w:proofErr w:type="spellEnd"/>
      <w:r w:rsidRPr="001A2216">
        <w:rPr>
          <w:rFonts w:ascii="Roboto-Regular" w:eastAsia="Times New Roman" w:hAnsi="Roboto-Regular" w:cs="Times New Roman"/>
          <w:b/>
          <w:bCs/>
          <w:color w:val="555770"/>
          <w:kern w:val="0"/>
          <w:sz w:val="21"/>
          <w:szCs w:val="21"/>
          <w:lang w:eastAsia="en-IN"/>
          <w14:ligatures w14:val="none"/>
        </w:rPr>
        <w:t xml:space="preserve"> related operations on Toyota Corolla dataset</w:t>
      </w:r>
    </w:p>
    <w:p w14:paraId="1F763E0E" w14:textId="77777777" w:rsidR="001A2216" w:rsidRPr="001A2216" w:rsidRDefault="001A2216" w:rsidP="001A2216">
      <w:pPr>
        <w:numPr>
          <w:ilvl w:val="0"/>
          <w:numId w:val="2"/>
        </w:numPr>
        <w:shd w:val="clear" w:color="auto" w:fill="FFFFFF"/>
        <w:spacing w:before="100" w:beforeAutospacing="1" w:after="100" w:afterAutospacing="1" w:line="240" w:lineRule="auto"/>
        <w:ind w:left="1170" w:right="150"/>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Reading files</w:t>
      </w:r>
    </w:p>
    <w:p w14:paraId="16377029" w14:textId="77777777" w:rsidR="001A2216" w:rsidRPr="001A2216" w:rsidRDefault="001A2216" w:rsidP="001A2216">
      <w:pPr>
        <w:numPr>
          <w:ilvl w:val="0"/>
          <w:numId w:val="2"/>
        </w:numPr>
        <w:shd w:val="clear" w:color="auto" w:fill="FFFFFF"/>
        <w:spacing w:before="100" w:beforeAutospacing="1" w:after="100" w:afterAutospacing="1" w:line="240" w:lineRule="auto"/>
        <w:ind w:left="1170" w:right="150"/>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Exploratory data analysis</w:t>
      </w:r>
    </w:p>
    <w:p w14:paraId="67D69CE6" w14:textId="77777777" w:rsidR="001A2216" w:rsidRPr="001A2216" w:rsidRDefault="001A2216" w:rsidP="001A2216">
      <w:pPr>
        <w:numPr>
          <w:ilvl w:val="0"/>
          <w:numId w:val="2"/>
        </w:numPr>
        <w:shd w:val="clear" w:color="auto" w:fill="FFFFFF"/>
        <w:spacing w:before="100" w:beforeAutospacing="1" w:after="100" w:afterAutospacing="1" w:line="240" w:lineRule="auto"/>
        <w:ind w:left="1170" w:right="150"/>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Data preparation and preprocessing</w:t>
      </w:r>
    </w:p>
    <w:p w14:paraId="2F4E12C0"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w:t>
      </w:r>
      <w:r w:rsidRPr="001A2216">
        <w:rPr>
          <w:rFonts w:ascii="Roboto-Regular" w:eastAsia="Times New Roman" w:hAnsi="Roboto-Regular" w:cs="Times New Roman"/>
          <w:b/>
          <w:bCs/>
          <w:color w:val="555770"/>
          <w:kern w:val="0"/>
          <w:sz w:val="21"/>
          <w:szCs w:val="21"/>
          <w:lang w:eastAsia="en-IN"/>
          <w14:ligatures w14:val="none"/>
        </w:rPr>
        <w:t xml:space="preserve">Data visualization on </w:t>
      </w:r>
      <w:proofErr w:type="spellStart"/>
      <w:r w:rsidRPr="001A2216">
        <w:rPr>
          <w:rFonts w:ascii="Roboto-Regular" w:eastAsia="Times New Roman" w:hAnsi="Roboto-Regular" w:cs="Times New Roman"/>
          <w:b/>
          <w:bCs/>
          <w:color w:val="555770"/>
          <w:kern w:val="0"/>
          <w:sz w:val="21"/>
          <w:szCs w:val="21"/>
          <w:lang w:eastAsia="en-IN"/>
          <w14:ligatures w14:val="none"/>
        </w:rPr>
        <w:t>Toyoto</w:t>
      </w:r>
      <w:proofErr w:type="spellEnd"/>
      <w:r w:rsidRPr="001A2216">
        <w:rPr>
          <w:rFonts w:ascii="Roboto-Regular" w:eastAsia="Times New Roman" w:hAnsi="Roboto-Regular" w:cs="Times New Roman"/>
          <w:b/>
          <w:bCs/>
          <w:color w:val="555770"/>
          <w:kern w:val="0"/>
          <w:sz w:val="21"/>
          <w:szCs w:val="21"/>
          <w:lang w:eastAsia="en-IN"/>
          <w14:ligatures w14:val="none"/>
        </w:rPr>
        <w:t xml:space="preserve"> Corolla dataset using matplotlib and seaborn libraries</w:t>
      </w:r>
    </w:p>
    <w:p w14:paraId="61321881" w14:textId="77777777" w:rsidR="001A2216" w:rsidRPr="001A2216" w:rsidRDefault="001A2216" w:rsidP="001A2216">
      <w:pPr>
        <w:numPr>
          <w:ilvl w:val="0"/>
          <w:numId w:val="3"/>
        </w:numPr>
        <w:shd w:val="clear" w:color="auto" w:fill="FFFFFF"/>
        <w:spacing w:before="100" w:beforeAutospacing="1" w:after="100" w:afterAutospacing="1" w:line="240" w:lineRule="auto"/>
        <w:ind w:left="1170" w:right="150"/>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Scatter plot</w:t>
      </w:r>
    </w:p>
    <w:p w14:paraId="59E2F503" w14:textId="77777777" w:rsidR="001A2216" w:rsidRPr="001A2216" w:rsidRDefault="001A2216" w:rsidP="001A2216">
      <w:pPr>
        <w:numPr>
          <w:ilvl w:val="0"/>
          <w:numId w:val="3"/>
        </w:numPr>
        <w:shd w:val="clear" w:color="auto" w:fill="FFFFFF"/>
        <w:spacing w:before="100" w:beforeAutospacing="1" w:after="100" w:afterAutospacing="1" w:line="240" w:lineRule="auto"/>
        <w:ind w:left="1170" w:right="150"/>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Line plot</w:t>
      </w:r>
    </w:p>
    <w:p w14:paraId="72DE605C" w14:textId="77777777" w:rsidR="001A2216" w:rsidRPr="001A2216" w:rsidRDefault="001A2216" w:rsidP="001A2216">
      <w:pPr>
        <w:numPr>
          <w:ilvl w:val="0"/>
          <w:numId w:val="3"/>
        </w:numPr>
        <w:shd w:val="clear" w:color="auto" w:fill="FFFFFF"/>
        <w:spacing w:before="100" w:beforeAutospacing="1" w:after="100" w:afterAutospacing="1" w:line="240" w:lineRule="auto"/>
        <w:ind w:left="1170" w:right="150"/>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Bar plot</w:t>
      </w:r>
    </w:p>
    <w:p w14:paraId="58239551" w14:textId="77777777" w:rsidR="001A2216" w:rsidRPr="001A2216" w:rsidRDefault="001A2216" w:rsidP="001A2216">
      <w:pPr>
        <w:numPr>
          <w:ilvl w:val="0"/>
          <w:numId w:val="3"/>
        </w:numPr>
        <w:shd w:val="clear" w:color="auto" w:fill="FFFFFF"/>
        <w:spacing w:before="100" w:beforeAutospacing="1" w:after="100" w:afterAutospacing="1" w:line="240" w:lineRule="auto"/>
        <w:ind w:left="1170" w:right="150"/>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Histogram</w:t>
      </w:r>
    </w:p>
    <w:p w14:paraId="682433D8" w14:textId="77777777" w:rsidR="001A2216" w:rsidRPr="001A2216" w:rsidRDefault="001A2216" w:rsidP="001A2216">
      <w:pPr>
        <w:numPr>
          <w:ilvl w:val="0"/>
          <w:numId w:val="3"/>
        </w:numPr>
        <w:shd w:val="clear" w:color="auto" w:fill="FFFFFF"/>
        <w:spacing w:before="100" w:beforeAutospacing="1" w:after="100" w:afterAutospacing="1" w:line="240" w:lineRule="auto"/>
        <w:ind w:left="1170" w:right="150"/>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Box plot</w:t>
      </w:r>
    </w:p>
    <w:p w14:paraId="4FE5C321" w14:textId="77777777" w:rsidR="001A2216" w:rsidRPr="001A2216" w:rsidRDefault="001A2216" w:rsidP="001A2216">
      <w:pPr>
        <w:numPr>
          <w:ilvl w:val="0"/>
          <w:numId w:val="3"/>
        </w:numPr>
        <w:shd w:val="clear" w:color="auto" w:fill="FFFFFF"/>
        <w:spacing w:before="100" w:beforeAutospacing="1" w:after="100" w:afterAutospacing="1" w:line="240" w:lineRule="auto"/>
        <w:ind w:left="1170" w:right="150"/>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Pair plot</w:t>
      </w:r>
    </w:p>
    <w:p w14:paraId="3C7BA4C7"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w:t>
      </w:r>
      <w:r w:rsidRPr="001A2216">
        <w:rPr>
          <w:rFonts w:ascii="Roboto-Regular" w:eastAsia="Times New Roman" w:hAnsi="Roboto-Regular" w:cs="Times New Roman"/>
          <w:b/>
          <w:bCs/>
          <w:color w:val="555770"/>
          <w:kern w:val="0"/>
          <w:sz w:val="21"/>
          <w:szCs w:val="21"/>
          <w:lang w:eastAsia="en-IN"/>
          <w14:ligatures w14:val="none"/>
        </w:rPr>
        <w:t>Control structures using Toyota Corolla dataset</w:t>
      </w:r>
    </w:p>
    <w:p w14:paraId="6E6D2D53" w14:textId="77777777" w:rsidR="001A2216" w:rsidRPr="001A2216" w:rsidRDefault="001A2216" w:rsidP="001A2216">
      <w:pPr>
        <w:numPr>
          <w:ilvl w:val="0"/>
          <w:numId w:val="4"/>
        </w:numPr>
        <w:shd w:val="clear" w:color="auto" w:fill="FFFFFF"/>
        <w:spacing w:before="100" w:beforeAutospacing="1" w:after="100" w:afterAutospacing="1" w:line="240" w:lineRule="auto"/>
        <w:ind w:left="1170" w:right="150"/>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if-else family</w:t>
      </w:r>
    </w:p>
    <w:p w14:paraId="6D70AA7B" w14:textId="77777777" w:rsidR="001A2216" w:rsidRPr="001A2216" w:rsidRDefault="001A2216" w:rsidP="001A2216">
      <w:pPr>
        <w:numPr>
          <w:ilvl w:val="0"/>
          <w:numId w:val="4"/>
        </w:numPr>
        <w:shd w:val="clear" w:color="auto" w:fill="FFFFFF"/>
        <w:spacing w:before="100" w:beforeAutospacing="1" w:after="100" w:afterAutospacing="1" w:line="240" w:lineRule="auto"/>
        <w:ind w:left="1170" w:right="150"/>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for loop</w:t>
      </w:r>
    </w:p>
    <w:p w14:paraId="16492F17" w14:textId="77777777" w:rsidR="001A2216" w:rsidRPr="001A2216" w:rsidRDefault="001A2216" w:rsidP="001A2216">
      <w:pPr>
        <w:numPr>
          <w:ilvl w:val="0"/>
          <w:numId w:val="4"/>
        </w:numPr>
        <w:shd w:val="clear" w:color="auto" w:fill="FFFFFF"/>
        <w:spacing w:before="100" w:beforeAutospacing="1" w:after="100" w:afterAutospacing="1" w:line="240" w:lineRule="auto"/>
        <w:ind w:left="1170" w:right="150"/>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for loop with if break</w:t>
      </w:r>
    </w:p>
    <w:p w14:paraId="10A04952" w14:textId="77777777" w:rsidR="001A2216" w:rsidRPr="001A2216" w:rsidRDefault="001A2216" w:rsidP="001A2216">
      <w:pPr>
        <w:numPr>
          <w:ilvl w:val="0"/>
          <w:numId w:val="4"/>
        </w:numPr>
        <w:shd w:val="clear" w:color="auto" w:fill="FFFFFF"/>
        <w:spacing w:before="100" w:beforeAutospacing="1" w:after="100" w:afterAutospacing="1" w:line="240" w:lineRule="auto"/>
        <w:ind w:left="1170" w:right="150"/>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while loop</w:t>
      </w:r>
    </w:p>
    <w:p w14:paraId="70297899"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w:t>
      </w:r>
      <w:r w:rsidRPr="001A2216">
        <w:rPr>
          <w:rFonts w:ascii="Roboto-Regular" w:eastAsia="Times New Roman" w:hAnsi="Roboto-Regular" w:cs="Times New Roman"/>
          <w:b/>
          <w:bCs/>
          <w:color w:val="555770"/>
          <w:kern w:val="0"/>
          <w:sz w:val="21"/>
          <w:szCs w:val="21"/>
          <w:lang w:eastAsia="en-IN"/>
          <w14:ligatures w14:val="none"/>
        </w:rPr>
        <w:t>Functions</w:t>
      </w:r>
      <w:r w:rsidRPr="001A2216">
        <w:rPr>
          <w:rFonts w:ascii="Roboto-Regular" w:eastAsia="Times New Roman" w:hAnsi="Roboto-Regular" w:cs="Times New Roman"/>
          <w:color w:val="555770"/>
          <w:kern w:val="0"/>
          <w:sz w:val="21"/>
          <w:szCs w:val="21"/>
          <w:lang w:eastAsia="en-IN"/>
          <w14:ligatures w14:val="none"/>
        </w:rPr>
        <w:br/>
      </w:r>
      <w:r w:rsidRPr="001A2216">
        <w:rPr>
          <w:rFonts w:ascii="Roboto-Regular" w:eastAsia="Times New Roman" w:hAnsi="Roboto-Regular" w:cs="Times New Roman"/>
          <w:b/>
          <w:bCs/>
          <w:color w:val="555770"/>
          <w:kern w:val="0"/>
          <w:sz w:val="21"/>
          <w:szCs w:val="21"/>
          <w:lang w:eastAsia="en-IN"/>
          <w14:ligatures w14:val="none"/>
        </w:rPr>
        <w:br/>
        <w:t>Week 4: CASE STUDY</w:t>
      </w:r>
    </w:p>
    <w:p w14:paraId="02046D10"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br/>
        <w:t>•</w:t>
      </w:r>
      <w:r w:rsidRPr="001A2216">
        <w:rPr>
          <w:rFonts w:ascii="Roboto-Regular" w:eastAsia="Times New Roman" w:hAnsi="Roboto-Regular" w:cs="Times New Roman"/>
          <w:b/>
          <w:bCs/>
          <w:color w:val="555770"/>
          <w:kern w:val="0"/>
          <w:sz w:val="21"/>
          <w:szCs w:val="21"/>
          <w:lang w:eastAsia="en-IN"/>
          <w14:ligatures w14:val="none"/>
        </w:rPr>
        <w:t>Regression</w:t>
      </w:r>
      <w:r w:rsidRPr="001A2216">
        <w:rPr>
          <w:rFonts w:ascii="Roboto-Regular" w:eastAsia="Times New Roman" w:hAnsi="Roboto-Regular" w:cs="Times New Roman"/>
          <w:b/>
          <w:bCs/>
          <w:color w:val="555770"/>
          <w:kern w:val="0"/>
          <w:sz w:val="21"/>
          <w:szCs w:val="21"/>
          <w:lang w:eastAsia="en-IN"/>
          <w14:ligatures w14:val="none"/>
        </w:rPr>
        <w:br/>
      </w:r>
    </w:p>
    <w:p w14:paraId="7ED8AC71" w14:textId="77777777" w:rsidR="001A2216" w:rsidRPr="001A2216" w:rsidRDefault="001A2216" w:rsidP="001A2216">
      <w:pPr>
        <w:numPr>
          <w:ilvl w:val="0"/>
          <w:numId w:val="5"/>
        </w:numPr>
        <w:shd w:val="clear" w:color="auto" w:fill="FFFFFF"/>
        <w:spacing w:before="100" w:beforeAutospacing="1" w:after="100" w:afterAutospacing="1" w:line="240" w:lineRule="auto"/>
        <w:ind w:left="1170" w:right="150"/>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Predicting price of pre-owned cars</w:t>
      </w:r>
    </w:p>
    <w:p w14:paraId="595C5CA5" w14:textId="77777777" w:rsidR="001A2216" w:rsidRPr="001A2216" w:rsidRDefault="001A2216" w:rsidP="001A2216">
      <w:pPr>
        <w:shd w:val="clear" w:color="auto" w:fill="FFFFFF"/>
        <w:spacing w:after="0" w:line="240" w:lineRule="auto"/>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w:t>
      </w:r>
      <w:r w:rsidRPr="001A2216">
        <w:rPr>
          <w:rFonts w:ascii="Roboto-Regular" w:eastAsia="Times New Roman" w:hAnsi="Roboto-Regular" w:cs="Times New Roman"/>
          <w:b/>
          <w:bCs/>
          <w:color w:val="555770"/>
          <w:kern w:val="0"/>
          <w:sz w:val="21"/>
          <w:szCs w:val="21"/>
          <w:lang w:eastAsia="en-IN"/>
          <w14:ligatures w14:val="none"/>
        </w:rPr>
        <w:t>Classification</w:t>
      </w:r>
    </w:p>
    <w:p w14:paraId="475AFE95" w14:textId="77777777" w:rsidR="001A2216" w:rsidRPr="001A2216" w:rsidRDefault="001A2216" w:rsidP="001A2216">
      <w:pPr>
        <w:numPr>
          <w:ilvl w:val="0"/>
          <w:numId w:val="6"/>
        </w:numPr>
        <w:shd w:val="clear" w:color="auto" w:fill="FFFFFF"/>
        <w:spacing w:before="100" w:beforeAutospacing="1" w:after="100" w:afterAutospacing="1" w:line="240" w:lineRule="auto"/>
        <w:ind w:left="1170" w:right="150"/>
        <w:rPr>
          <w:rFonts w:ascii="Roboto-Regular" w:eastAsia="Times New Roman" w:hAnsi="Roboto-Regular" w:cs="Times New Roman"/>
          <w:color w:val="555770"/>
          <w:kern w:val="0"/>
          <w:sz w:val="21"/>
          <w:szCs w:val="21"/>
          <w:lang w:eastAsia="en-IN"/>
          <w14:ligatures w14:val="none"/>
        </w:rPr>
      </w:pPr>
      <w:r w:rsidRPr="001A2216">
        <w:rPr>
          <w:rFonts w:ascii="Roboto-Regular" w:eastAsia="Times New Roman" w:hAnsi="Roboto-Regular" w:cs="Times New Roman"/>
          <w:color w:val="555770"/>
          <w:kern w:val="0"/>
          <w:sz w:val="21"/>
          <w:szCs w:val="21"/>
          <w:lang w:eastAsia="en-IN"/>
          <w14:ligatures w14:val="none"/>
        </w:rPr>
        <w:t>Classifying personal income</w:t>
      </w:r>
    </w:p>
    <w:p w14:paraId="5E4A610D" w14:textId="77777777" w:rsidR="001A2216" w:rsidRDefault="001A2216" w:rsidP="001A2216">
      <w:pPr>
        <w:pStyle w:val="ListParagraph"/>
        <w:rPr>
          <w:sz w:val="36"/>
          <w:szCs w:val="36"/>
        </w:rPr>
      </w:pPr>
    </w:p>
    <w:p w14:paraId="6AB7BC9B" w14:textId="77777777" w:rsidR="001A2216" w:rsidRPr="001A2216" w:rsidRDefault="001A2216" w:rsidP="001A2216">
      <w:pPr>
        <w:pStyle w:val="ListParagraph"/>
        <w:rPr>
          <w:sz w:val="36"/>
          <w:szCs w:val="36"/>
        </w:rPr>
      </w:pPr>
    </w:p>
    <w:sectPr w:rsidR="001A2216" w:rsidRPr="001A2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Medium">
    <w:altName w:val="Roboto"/>
    <w:panose1 w:val="00000000000000000000"/>
    <w:charset w:val="00"/>
    <w:family w:val="roman"/>
    <w:notTrueType/>
    <w:pitch w:val="default"/>
  </w:font>
  <w:font w:name="Roboto-Regular">
    <w:altName w:val="Robot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74C7"/>
    <w:multiLevelType w:val="hybridMultilevel"/>
    <w:tmpl w:val="FFBC7E2E"/>
    <w:lvl w:ilvl="0" w:tplc="9A4AB890">
      <w:start w:val="1"/>
      <w:numFmt w:val="decimal"/>
      <w:lvlText w:val="%1)"/>
      <w:lvlJc w:val="left"/>
      <w:pPr>
        <w:ind w:left="720" w:hanging="360"/>
      </w:pPr>
      <w:rPr>
        <w:rFonts w:ascii="Roboto" w:hAnsi="Roboto" w:hint="default"/>
        <w:color w:val="1F1F1F"/>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972EBB"/>
    <w:multiLevelType w:val="multilevel"/>
    <w:tmpl w:val="D398E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A01191"/>
    <w:multiLevelType w:val="multilevel"/>
    <w:tmpl w:val="4BFEA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EF4B0F"/>
    <w:multiLevelType w:val="multilevel"/>
    <w:tmpl w:val="65F0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E554B0"/>
    <w:multiLevelType w:val="multilevel"/>
    <w:tmpl w:val="59E8A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D2528A"/>
    <w:multiLevelType w:val="multilevel"/>
    <w:tmpl w:val="9924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2254262">
    <w:abstractNumId w:val="0"/>
  </w:num>
  <w:num w:numId="2" w16cid:durableId="1395812997">
    <w:abstractNumId w:val="1"/>
  </w:num>
  <w:num w:numId="3" w16cid:durableId="185825087">
    <w:abstractNumId w:val="2"/>
  </w:num>
  <w:num w:numId="4" w16cid:durableId="202595280">
    <w:abstractNumId w:val="4"/>
  </w:num>
  <w:num w:numId="5" w16cid:durableId="48767551">
    <w:abstractNumId w:val="3"/>
  </w:num>
  <w:num w:numId="6" w16cid:durableId="255481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3F"/>
    <w:rsid w:val="001A2216"/>
    <w:rsid w:val="00275FB9"/>
    <w:rsid w:val="0075663F"/>
    <w:rsid w:val="00D53F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CBDA"/>
  <w15:chartTrackingRefBased/>
  <w15:docId w15:val="{9FE78BA0-4A27-43EF-B64E-565187D3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221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216"/>
    <w:pPr>
      <w:ind w:left="720"/>
      <w:contextualSpacing/>
    </w:pPr>
  </w:style>
  <w:style w:type="character" w:customStyle="1" w:styleId="Heading3Char">
    <w:name w:val="Heading 3 Char"/>
    <w:basedOn w:val="DefaultParagraphFont"/>
    <w:link w:val="Heading3"/>
    <w:uiPriority w:val="9"/>
    <w:rsid w:val="001A2216"/>
    <w:rPr>
      <w:rFonts w:ascii="Times New Roman" w:eastAsia="Times New Roman" w:hAnsi="Times New Roman" w:cs="Times New Roman"/>
      <w:b/>
      <w:bCs/>
      <w:kern w:val="0"/>
      <w:sz w:val="27"/>
      <w:szCs w:val="27"/>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074238">
      <w:bodyDiv w:val="1"/>
      <w:marLeft w:val="0"/>
      <w:marRight w:val="0"/>
      <w:marTop w:val="0"/>
      <w:marBottom w:val="0"/>
      <w:divBdr>
        <w:top w:val="none" w:sz="0" w:space="0" w:color="auto"/>
        <w:left w:val="none" w:sz="0" w:space="0" w:color="auto"/>
        <w:bottom w:val="none" w:sz="0" w:space="0" w:color="auto"/>
        <w:right w:val="none" w:sz="0" w:space="0" w:color="auto"/>
      </w:divBdr>
      <w:divsChild>
        <w:div w:id="432090610">
          <w:marLeft w:val="0"/>
          <w:marRight w:val="0"/>
          <w:marTop w:val="300"/>
          <w:marBottom w:val="0"/>
          <w:divBdr>
            <w:top w:val="none" w:sz="0" w:space="0" w:color="auto"/>
            <w:left w:val="none" w:sz="0" w:space="0" w:color="auto"/>
            <w:bottom w:val="none" w:sz="0" w:space="0" w:color="auto"/>
            <w:right w:val="none" w:sz="0" w:space="0" w:color="auto"/>
          </w:divBdr>
          <w:divsChild>
            <w:div w:id="117723644">
              <w:marLeft w:val="0"/>
              <w:marRight w:val="0"/>
              <w:marTop w:val="0"/>
              <w:marBottom w:val="0"/>
              <w:divBdr>
                <w:top w:val="none" w:sz="0" w:space="0" w:color="auto"/>
                <w:left w:val="none" w:sz="0" w:space="0" w:color="auto"/>
                <w:bottom w:val="none" w:sz="0" w:space="0" w:color="auto"/>
                <w:right w:val="none" w:sz="0" w:space="0" w:color="auto"/>
              </w:divBdr>
              <w:divsChild>
                <w:div w:id="882208926">
                  <w:marLeft w:val="0"/>
                  <w:marRight w:val="0"/>
                  <w:marTop w:val="0"/>
                  <w:marBottom w:val="0"/>
                  <w:divBdr>
                    <w:top w:val="none" w:sz="0" w:space="0" w:color="auto"/>
                    <w:left w:val="none" w:sz="0" w:space="0" w:color="auto"/>
                    <w:bottom w:val="none" w:sz="0" w:space="0" w:color="auto"/>
                    <w:right w:val="none" w:sz="0" w:space="0" w:color="auto"/>
                  </w:divBdr>
                  <w:divsChild>
                    <w:div w:id="1981228836">
                      <w:marLeft w:val="0"/>
                      <w:marRight w:val="0"/>
                      <w:marTop w:val="0"/>
                      <w:marBottom w:val="0"/>
                      <w:divBdr>
                        <w:top w:val="none" w:sz="0" w:space="0" w:color="auto"/>
                        <w:left w:val="none" w:sz="0" w:space="0" w:color="auto"/>
                        <w:bottom w:val="none" w:sz="0" w:space="0" w:color="auto"/>
                        <w:right w:val="none" w:sz="0" w:space="0" w:color="auto"/>
                      </w:divBdr>
                      <w:divsChild>
                        <w:div w:id="1094740142">
                          <w:marLeft w:val="0"/>
                          <w:marRight w:val="0"/>
                          <w:marTop w:val="0"/>
                          <w:marBottom w:val="0"/>
                          <w:divBdr>
                            <w:top w:val="none" w:sz="0" w:space="0" w:color="auto"/>
                            <w:left w:val="none" w:sz="0" w:space="0" w:color="auto"/>
                            <w:bottom w:val="none" w:sz="0" w:space="0" w:color="auto"/>
                            <w:right w:val="none" w:sz="0" w:space="0" w:color="auto"/>
                          </w:divBdr>
                        </w:div>
                        <w:div w:id="330984203">
                          <w:marLeft w:val="0"/>
                          <w:marRight w:val="0"/>
                          <w:marTop w:val="0"/>
                          <w:marBottom w:val="0"/>
                          <w:divBdr>
                            <w:top w:val="none" w:sz="0" w:space="0" w:color="auto"/>
                            <w:left w:val="none" w:sz="0" w:space="0" w:color="auto"/>
                            <w:bottom w:val="none" w:sz="0" w:space="0" w:color="auto"/>
                            <w:right w:val="none" w:sz="0" w:space="0" w:color="auto"/>
                          </w:divBdr>
                        </w:div>
                        <w:div w:id="782968095">
                          <w:marLeft w:val="0"/>
                          <w:marRight w:val="0"/>
                          <w:marTop w:val="0"/>
                          <w:marBottom w:val="0"/>
                          <w:divBdr>
                            <w:top w:val="none" w:sz="0" w:space="0" w:color="auto"/>
                            <w:left w:val="none" w:sz="0" w:space="0" w:color="auto"/>
                            <w:bottom w:val="none" w:sz="0" w:space="0" w:color="auto"/>
                            <w:right w:val="none" w:sz="0" w:space="0" w:color="auto"/>
                          </w:divBdr>
                        </w:div>
                        <w:div w:id="827787436">
                          <w:marLeft w:val="0"/>
                          <w:marRight w:val="0"/>
                          <w:marTop w:val="0"/>
                          <w:marBottom w:val="0"/>
                          <w:divBdr>
                            <w:top w:val="none" w:sz="0" w:space="0" w:color="auto"/>
                            <w:left w:val="none" w:sz="0" w:space="0" w:color="auto"/>
                            <w:bottom w:val="none" w:sz="0" w:space="0" w:color="auto"/>
                            <w:right w:val="none" w:sz="0" w:space="0" w:color="auto"/>
                          </w:divBdr>
                        </w:div>
                        <w:div w:id="667706444">
                          <w:marLeft w:val="0"/>
                          <w:marRight w:val="0"/>
                          <w:marTop w:val="0"/>
                          <w:marBottom w:val="0"/>
                          <w:divBdr>
                            <w:top w:val="none" w:sz="0" w:space="0" w:color="auto"/>
                            <w:left w:val="none" w:sz="0" w:space="0" w:color="auto"/>
                            <w:bottom w:val="none" w:sz="0" w:space="0" w:color="auto"/>
                            <w:right w:val="none" w:sz="0" w:space="0" w:color="auto"/>
                          </w:divBdr>
                        </w:div>
                        <w:div w:id="1298872078">
                          <w:marLeft w:val="0"/>
                          <w:marRight w:val="0"/>
                          <w:marTop w:val="0"/>
                          <w:marBottom w:val="0"/>
                          <w:divBdr>
                            <w:top w:val="none" w:sz="0" w:space="0" w:color="auto"/>
                            <w:left w:val="none" w:sz="0" w:space="0" w:color="auto"/>
                            <w:bottom w:val="none" w:sz="0" w:space="0" w:color="auto"/>
                            <w:right w:val="none" w:sz="0" w:space="0" w:color="auto"/>
                          </w:divBdr>
                        </w:div>
                        <w:div w:id="692851287">
                          <w:marLeft w:val="0"/>
                          <w:marRight w:val="0"/>
                          <w:marTop w:val="0"/>
                          <w:marBottom w:val="0"/>
                          <w:divBdr>
                            <w:top w:val="none" w:sz="0" w:space="0" w:color="auto"/>
                            <w:left w:val="none" w:sz="0" w:space="0" w:color="auto"/>
                            <w:bottom w:val="none" w:sz="0" w:space="0" w:color="auto"/>
                            <w:right w:val="none" w:sz="0" w:space="0" w:color="auto"/>
                          </w:divBdr>
                        </w:div>
                        <w:div w:id="6223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55589">
              <w:marLeft w:val="0"/>
              <w:marRight w:val="0"/>
              <w:marTop w:val="0"/>
              <w:marBottom w:val="0"/>
              <w:divBdr>
                <w:top w:val="none" w:sz="0" w:space="0" w:color="auto"/>
                <w:left w:val="none" w:sz="0" w:space="0" w:color="auto"/>
                <w:bottom w:val="none" w:sz="0" w:space="0" w:color="auto"/>
                <w:right w:val="none" w:sz="0" w:space="0" w:color="auto"/>
              </w:divBdr>
              <w:divsChild>
                <w:div w:id="1458186781">
                  <w:marLeft w:val="0"/>
                  <w:marRight w:val="0"/>
                  <w:marTop w:val="0"/>
                  <w:marBottom w:val="0"/>
                  <w:divBdr>
                    <w:top w:val="none" w:sz="0" w:space="0" w:color="auto"/>
                    <w:left w:val="none" w:sz="0" w:space="0" w:color="auto"/>
                    <w:bottom w:val="none" w:sz="0" w:space="0" w:color="auto"/>
                    <w:right w:val="none" w:sz="0" w:space="0" w:color="auto"/>
                  </w:divBdr>
                </w:div>
                <w:div w:id="511338328">
                  <w:marLeft w:val="0"/>
                  <w:marRight w:val="0"/>
                  <w:marTop w:val="0"/>
                  <w:marBottom w:val="0"/>
                  <w:divBdr>
                    <w:top w:val="none" w:sz="0" w:space="0" w:color="auto"/>
                    <w:left w:val="none" w:sz="0" w:space="0" w:color="auto"/>
                    <w:bottom w:val="none" w:sz="0" w:space="0" w:color="auto"/>
                    <w:right w:val="none" w:sz="0" w:space="0" w:color="auto"/>
                  </w:divBdr>
                </w:div>
              </w:divsChild>
            </w:div>
            <w:div w:id="535579084">
              <w:marLeft w:val="0"/>
              <w:marRight w:val="0"/>
              <w:marTop w:val="0"/>
              <w:marBottom w:val="0"/>
              <w:divBdr>
                <w:top w:val="none" w:sz="0" w:space="0" w:color="auto"/>
                <w:left w:val="none" w:sz="0" w:space="0" w:color="auto"/>
                <w:bottom w:val="none" w:sz="0" w:space="0" w:color="auto"/>
                <w:right w:val="none" w:sz="0" w:space="0" w:color="auto"/>
              </w:divBdr>
            </w:div>
            <w:div w:id="1023478537">
              <w:marLeft w:val="0"/>
              <w:marRight w:val="0"/>
              <w:marTop w:val="0"/>
              <w:marBottom w:val="0"/>
              <w:divBdr>
                <w:top w:val="none" w:sz="0" w:space="0" w:color="auto"/>
                <w:left w:val="none" w:sz="0" w:space="0" w:color="auto"/>
                <w:bottom w:val="none" w:sz="0" w:space="0" w:color="auto"/>
                <w:right w:val="none" w:sz="0" w:space="0" w:color="auto"/>
              </w:divBdr>
            </w:div>
            <w:div w:id="1643656751">
              <w:marLeft w:val="0"/>
              <w:marRight w:val="0"/>
              <w:marTop w:val="0"/>
              <w:marBottom w:val="0"/>
              <w:divBdr>
                <w:top w:val="none" w:sz="0" w:space="0" w:color="auto"/>
                <w:left w:val="none" w:sz="0" w:space="0" w:color="auto"/>
                <w:bottom w:val="none" w:sz="0" w:space="0" w:color="auto"/>
                <w:right w:val="none" w:sz="0" w:space="0" w:color="auto"/>
              </w:divBdr>
            </w:div>
            <w:div w:id="2004042786">
              <w:marLeft w:val="0"/>
              <w:marRight w:val="0"/>
              <w:marTop w:val="0"/>
              <w:marBottom w:val="0"/>
              <w:divBdr>
                <w:top w:val="none" w:sz="0" w:space="0" w:color="auto"/>
                <w:left w:val="none" w:sz="0" w:space="0" w:color="auto"/>
                <w:bottom w:val="none" w:sz="0" w:space="0" w:color="auto"/>
                <w:right w:val="none" w:sz="0" w:space="0" w:color="auto"/>
              </w:divBdr>
            </w:div>
            <w:div w:id="1470130175">
              <w:marLeft w:val="0"/>
              <w:marRight w:val="0"/>
              <w:marTop w:val="0"/>
              <w:marBottom w:val="0"/>
              <w:divBdr>
                <w:top w:val="none" w:sz="0" w:space="0" w:color="auto"/>
                <w:left w:val="none" w:sz="0" w:space="0" w:color="auto"/>
                <w:bottom w:val="none" w:sz="0" w:space="0" w:color="auto"/>
                <w:right w:val="none" w:sz="0" w:space="0" w:color="auto"/>
              </w:divBdr>
            </w:div>
            <w:div w:id="1925526287">
              <w:marLeft w:val="0"/>
              <w:marRight w:val="0"/>
              <w:marTop w:val="0"/>
              <w:marBottom w:val="0"/>
              <w:divBdr>
                <w:top w:val="none" w:sz="0" w:space="0" w:color="auto"/>
                <w:left w:val="none" w:sz="0" w:space="0" w:color="auto"/>
                <w:bottom w:val="none" w:sz="0" w:space="0" w:color="auto"/>
                <w:right w:val="none" w:sz="0" w:space="0" w:color="auto"/>
              </w:divBdr>
            </w:div>
            <w:div w:id="1612781083">
              <w:marLeft w:val="0"/>
              <w:marRight w:val="0"/>
              <w:marTop w:val="0"/>
              <w:marBottom w:val="0"/>
              <w:divBdr>
                <w:top w:val="none" w:sz="0" w:space="0" w:color="auto"/>
                <w:left w:val="none" w:sz="0" w:space="0" w:color="auto"/>
                <w:bottom w:val="none" w:sz="0" w:space="0" w:color="auto"/>
                <w:right w:val="none" w:sz="0" w:space="0" w:color="auto"/>
              </w:divBdr>
            </w:div>
            <w:div w:id="676007455">
              <w:marLeft w:val="0"/>
              <w:marRight w:val="0"/>
              <w:marTop w:val="0"/>
              <w:marBottom w:val="0"/>
              <w:divBdr>
                <w:top w:val="none" w:sz="0" w:space="0" w:color="auto"/>
                <w:left w:val="none" w:sz="0" w:space="0" w:color="auto"/>
                <w:bottom w:val="none" w:sz="0" w:space="0" w:color="auto"/>
                <w:right w:val="none" w:sz="0" w:space="0" w:color="auto"/>
              </w:divBdr>
            </w:div>
            <w:div w:id="2098869562">
              <w:marLeft w:val="0"/>
              <w:marRight w:val="0"/>
              <w:marTop w:val="0"/>
              <w:marBottom w:val="0"/>
              <w:divBdr>
                <w:top w:val="none" w:sz="0" w:space="0" w:color="auto"/>
                <w:left w:val="none" w:sz="0" w:space="0" w:color="auto"/>
                <w:bottom w:val="none" w:sz="0" w:space="0" w:color="auto"/>
                <w:right w:val="none" w:sz="0" w:space="0" w:color="auto"/>
              </w:divBdr>
            </w:div>
            <w:div w:id="473255401">
              <w:marLeft w:val="0"/>
              <w:marRight w:val="0"/>
              <w:marTop w:val="0"/>
              <w:marBottom w:val="0"/>
              <w:divBdr>
                <w:top w:val="none" w:sz="0" w:space="0" w:color="auto"/>
                <w:left w:val="none" w:sz="0" w:space="0" w:color="auto"/>
                <w:bottom w:val="none" w:sz="0" w:space="0" w:color="auto"/>
                <w:right w:val="none" w:sz="0" w:space="0" w:color="auto"/>
              </w:divBdr>
            </w:div>
            <w:div w:id="12438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6615">
      <w:bodyDiv w:val="1"/>
      <w:marLeft w:val="0"/>
      <w:marRight w:val="0"/>
      <w:marTop w:val="0"/>
      <w:marBottom w:val="0"/>
      <w:divBdr>
        <w:top w:val="none" w:sz="0" w:space="0" w:color="auto"/>
        <w:left w:val="none" w:sz="0" w:space="0" w:color="auto"/>
        <w:bottom w:val="none" w:sz="0" w:space="0" w:color="auto"/>
        <w:right w:val="none" w:sz="0" w:space="0" w:color="auto"/>
      </w:divBdr>
      <w:divsChild>
        <w:div w:id="1829008357">
          <w:marLeft w:val="0"/>
          <w:marRight w:val="0"/>
          <w:marTop w:val="300"/>
          <w:marBottom w:val="0"/>
          <w:divBdr>
            <w:top w:val="none" w:sz="0" w:space="0" w:color="auto"/>
            <w:left w:val="none" w:sz="0" w:space="0" w:color="auto"/>
            <w:bottom w:val="none" w:sz="0" w:space="0" w:color="auto"/>
            <w:right w:val="none" w:sz="0" w:space="0" w:color="auto"/>
          </w:divBdr>
          <w:divsChild>
            <w:div w:id="16970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75519">
      <w:bodyDiv w:val="1"/>
      <w:marLeft w:val="0"/>
      <w:marRight w:val="0"/>
      <w:marTop w:val="0"/>
      <w:marBottom w:val="0"/>
      <w:divBdr>
        <w:top w:val="none" w:sz="0" w:space="0" w:color="auto"/>
        <w:left w:val="none" w:sz="0" w:space="0" w:color="auto"/>
        <w:bottom w:val="none" w:sz="0" w:space="0" w:color="auto"/>
        <w:right w:val="none" w:sz="0" w:space="0" w:color="auto"/>
      </w:divBdr>
      <w:divsChild>
        <w:div w:id="1453011913">
          <w:marLeft w:val="0"/>
          <w:marRight w:val="0"/>
          <w:marTop w:val="300"/>
          <w:marBottom w:val="0"/>
          <w:divBdr>
            <w:top w:val="none" w:sz="0" w:space="0" w:color="auto"/>
            <w:left w:val="none" w:sz="0" w:space="0" w:color="auto"/>
            <w:bottom w:val="none" w:sz="0" w:space="0" w:color="auto"/>
            <w:right w:val="none" w:sz="0" w:space="0" w:color="auto"/>
          </w:divBdr>
          <w:divsChild>
            <w:div w:id="407314316">
              <w:marLeft w:val="0"/>
              <w:marRight w:val="0"/>
              <w:marTop w:val="0"/>
              <w:marBottom w:val="0"/>
              <w:divBdr>
                <w:top w:val="none" w:sz="0" w:space="0" w:color="auto"/>
                <w:left w:val="none" w:sz="0" w:space="0" w:color="auto"/>
                <w:bottom w:val="none" w:sz="0" w:space="0" w:color="auto"/>
                <w:right w:val="none" w:sz="0" w:space="0" w:color="auto"/>
              </w:divBdr>
              <w:divsChild>
                <w:div w:id="1236404452">
                  <w:marLeft w:val="0"/>
                  <w:marRight w:val="0"/>
                  <w:marTop w:val="0"/>
                  <w:marBottom w:val="0"/>
                  <w:divBdr>
                    <w:top w:val="none" w:sz="0" w:space="0" w:color="auto"/>
                    <w:left w:val="none" w:sz="0" w:space="0" w:color="auto"/>
                    <w:bottom w:val="none" w:sz="0" w:space="0" w:color="auto"/>
                    <w:right w:val="none" w:sz="0" w:space="0" w:color="auto"/>
                  </w:divBdr>
                </w:div>
                <w:div w:id="812647736">
                  <w:marLeft w:val="0"/>
                  <w:marRight w:val="0"/>
                  <w:marTop w:val="0"/>
                  <w:marBottom w:val="0"/>
                  <w:divBdr>
                    <w:top w:val="none" w:sz="0" w:space="0" w:color="auto"/>
                    <w:left w:val="none" w:sz="0" w:space="0" w:color="auto"/>
                    <w:bottom w:val="none" w:sz="0" w:space="0" w:color="auto"/>
                    <w:right w:val="none" w:sz="0" w:space="0" w:color="auto"/>
                  </w:divBdr>
                </w:div>
                <w:div w:id="856314282">
                  <w:marLeft w:val="0"/>
                  <w:marRight w:val="0"/>
                  <w:marTop w:val="0"/>
                  <w:marBottom w:val="0"/>
                  <w:divBdr>
                    <w:top w:val="none" w:sz="0" w:space="0" w:color="auto"/>
                    <w:left w:val="none" w:sz="0" w:space="0" w:color="auto"/>
                    <w:bottom w:val="none" w:sz="0" w:space="0" w:color="auto"/>
                    <w:right w:val="none" w:sz="0" w:space="0" w:color="auto"/>
                  </w:divBdr>
                </w:div>
                <w:div w:id="309600912">
                  <w:marLeft w:val="0"/>
                  <w:marRight w:val="0"/>
                  <w:marTop w:val="0"/>
                  <w:marBottom w:val="0"/>
                  <w:divBdr>
                    <w:top w:val="none" w:sz="0" w:space="0" w:color="auto"/>
                    <w:left w:val="none" w:sz="0" w:space="0" w:color="auto"/>
                    <w:bottom w:val="none" w:sz="0" w:space="0" w:color="auto"/>
                    <w:right w:val="none" w:sz="0" w:space="0" w:color="auto"/>
                  </w:divBdr>
                </w:div>
                <w:div w:id="22177111">
                  <w:marLeft w:val="0"/>
                  <w:marRight w:val="0"/>
                  <w:marTop w:val="0"/>
                  <w:marBottom w:val="0"/>
                  <w:divBdr>
                    <w:top w:val="none" w:sz="0" w:space="0" w:color="auto"/>
                    <w:left w:val="none" w:sz="0" w:space="0" w:color="auto"/>
                    <w:bottom w:val="none" w:sz="0" w:space="0" w:color="auto"/>
                    <w:right w:val="none" w:sz="0" w:space="0" w:color="auto"/>
                  </w:divBdr>
                </w:div>
                <w:div w:id="1736246080">
                  <w:marLeft w:val="0"/>
                  <w:marRight w:val="0"/>
                  <w:marTop w:val="0"/>
                  <w:marBottom w:val="0"/>
                  <w:divBdr>
                    <w:top w:val="none" w:sz="0" w:space="0" w:color="auto"/>
                    <w:left w:val="none" w:sz="0" w:space="0" w:color="auto"/>
                    <w:bottom w:val="none" w:sz="0" w:space="0" w:color="auto"/>
                    <w:right w:val="none" w:sz="0" w:space="0" w:color="auto"/>
                  </w:divBdr>
                </w:div>
                <w:div w:id="11680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4639">
      <w:bodyDiv w:val="1"/>
      <w:marLeft w:val="0"/>
      <w:marRight w:val="0"/>
      <w:marTop w:val="0"/>
      <w:marBottom w:val="0"/>
      <w:divBdr>
        <w:top w:val="none" w:sz="0" w:space="0" w:color="auto"/>
        <w:left w:val="none" w:sz="0" w:space="0" w:color="auto"/>
        <w:bottom w:val="none" w:sz="0" w:space="0" w:color="auto"/>
        <w:right w:val="none" w:sz="0" w:space="0" w:color="auto"/>
      </w:divBdr>
      <w:divsChild>
        <w:div w:id="2141915519">
          <w:marLeft w:val="0"/>
          <w:marRight w:val="0"/>
          <w:marTop w:val="300"/>
          <w:marBottom w:val="0"/>
          <w:divBdr>
            <w:top w:val="none" w:sz="0" w:space="0" w:color="auto"/>
            <w:left w:val="none" w:sz="0" w:space="0" w:color="auto"/>
            <w:bottom w:val="none" w:sz="0" w:space="0" w:color="auto"/>
            <w:right w:val="none" w:sz="0" w:space="0" w:color="auto"/>
          </w:divBdr>
        </w:div>
      </w:divsChild>
    </w:div>
    <w:div w:id="2007129099">
      <w:bodyDiv w:val="1"/>
      <w:marLeft w:val="0"/>
      <w:marRight w:val="0"/>
      <w:marTop w:val="0"/>
      <w:marBottom w:val="0"/>
      <w:divBdr>
        <w:top w:val="none" w:sz="0" w:space="0" w:color="auto"/>
        <w:left w:val="none" w:sz="0" w:space="0" w:color="auto"/>
        <w:bottom w:val="none" w:sz="0" w:space="0" w:color="auto"/>
        <w:right w:val="none" w:sz="0" w:space="0" w:color="auto"/>
      </w:divBdr>
      <w:divsChild>
        <w:div w:id="85022411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ANCHANA .</dc:creator>
  <cp:keywords/>
  <dc:description/>
  <cp:lastModifiedBy>ANCHANA .</cp:lastModifiedBy>
  <cp:revision>2</cp:revision>
  <dcterms:created xsi:type="dcterms:W3CDTF">2024-07-11T10:28:00Z</dcterms:created>
  <dcterms:modified xsi:type="dcterms:W3CDTF">2024-07-11T10:36:00Z</dcterms:modified>
</cp:coreProperties>
</file>